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78A" w:rsidRDefault="00A3278A" w:rsidP="00A7050E">
      <w:pPr>
        <w:pStyle w:val="Poromisin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3325ED" w:rsidRPr="00A6669C" w:rsidRDefault="00A7050E" w:rsidP="00A7050E">
      <w:pPr>
        <w:pStyle w:val="Poromisin"/>
        <w:rPr>
          <w:rFonts w:ascii="Arial" w:eastAsia="Times Roman" w:hAnsi="Arial" w:cs="Arial"/>
          <w:sz w:val="24"/>
          <w:szCs w:val="24"/>
          <w:u w:val="single"/>
        </w:rPr>
      </w:pPr>
      <w:r w:rsidRPr="00A6669C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Valoración </w:t>
      </w:r>
      <w:r w:rsidR="000812FC" w:rsidRPr="00A6669C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de </w:t>
      </w:r>
      <w:r w:rsidR="00A6669C" w:rsidRPr="00A6669C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las </w:t>
      </w:r>
      <w:r w:rsidR="000812FC" w:rsidRPr="00A6669C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exposiciones orales</w:t>
      </w:r>
    </w:p>
    <w:p w:rsidR="003325ED" w:rsidRDefault="003325ED">
      <w:pPr>
        <w:pStyle w:val="Poromisin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726551" w:rsidRDefault="00726551" w:rsidP="00726551">
      <w:pPr>
        <w:pStyle w:val="Poromisi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Nombre del </w:t>
      </w:r>
      <w:r w:rsidRPr="00A6669C">
        <w:rPr>
          <w:rFonts w:ascii="Arial" w:hAnsi="Arial" w:cs="Arial"/>
          <w:sz w:val="24"/>
          <w:szCs w:val="24"/>
          <w:lang w:val="es-ES_tradnl"/>
        </w:rPr>
        <w:t>alumno</w:t>
      </w:r>
      <w:r w:rsidRPr="00A6669C">
        <w:rPr>
          <w:rFonts w:ascii="Arial" w:hAnsi="Arial" w:cs="Arial"/>
          <w:sz w:val="24"/>
          <w:szCs w:val="24"/>
        </w:rPr>
        <w:t>:</w:t>
      </w:r>
    </w:p>
    <w:p w:rsidR="00726551" w:rsidRDefault="00726551" w:rsidP="00726551">
      <w:pPr>
        <w:pStyle w:val="Poromisin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276"/>
      </w:tblGrid>
      <w:tr w:rsidR="00726551" w:rsidTr="00726551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551" w:rsidRDefault="00726551" w:rsidP="0072655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6669C">
              <w:rPr>
                <w:rFonts w:ascii="Arial" w:hAnsi="Arial" w:cs="Arial"/>
                <w:sz w:val="24"/>
                <w:szCs w:val="24"/>
                <w:lang w:val="es-ES_tradnl"/>
              </w:rPr>
              <w:t>Calificación:</w:t>
            </w:r>
          </w:p>
          <w:p w:rsidR="00726551" w:rsidRDefault="00726551" w:rsidP="0072655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51" w:rsidRDefault="00726551" w:rsidP="0072655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726551" w:rsidRDefault="00726551" w:rsidP="00726551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726551" w:rsidRDefault="00726551" w:rsidP="00726551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4"/>
          <w:szCs w:val="24"/>
          <w:lang w:val="es-ES_tradnl"/>
        </w:rPr>
      </w:pPr>
      <w:r w:rsidRPr="00A6669C">
        <w:rPr>
          <w:rFonts w:ascii="Arial" w:hAnsi="Arial" w:cs="Arial"/>
          <w:sz w:val="24"/>
          <w:szCs w:val="24"/>
          <w:lang w:val="es-ES_tradnl"/>
        </w:rPr>
        <w:t>Observaciones</w:t>
      </w:r>
      <w:r>
        <w:rPr>
          <w:rFonts w:ascii="Arial" w:hAnsi="Arial" w:cs="Arial"/>
          <w:sz w:val="24"/>
          <w:szCs w:val="24"/>
          <w:lang w:val="es-ES_tradnl"/>
        </w:rPr>
        <w:t xml:space="preserve"> (si las hubiera)</w:t>
      </w:r>
      <w:r w:rsidRPr="00A6669C">
        <w:rPr>
          <w:rFonts w:ascii="Arial" w:hAnsi="Arial" w:cs="Arial"/>
          <w:sz w:val="24"/>
          <w:szCs w:val="24"/>
          <w:lang w:val="es-ES_tradnl"/>
        </w:rPr>
        <w:t>:</w:t>
      </w:r>
    </w:p>
    <w:p w:rsidR="00726551" w:rsidRPr="00A6669C" w:rsidRDefault="00726551" w:rsidP="00726551">
      <w:pPr>
        <w:pStyle w:val="Poromisi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4"/>
          <w:szCs w:val="24"/>
        </w:rPr>
      </w:pPr>
    </w:p>
    <w:p w:rsidR="00726551" w:rsidRPr="00A6669C" w:rsidRDefault="00726551" w:rsidP="00726551">
      <w:pPr>
        <w:pStyle w:val="Poromisin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1143BD" w:rsidRPr="00A6669C" w:rsidRDefault="001143BD">
      <w:pPr>
        <w:pStyle w:val="Poromisin"/>
        <w:rPr>
          <w:rFonts w:ascii="Arial" w:eastAsia="Times Roman" w:hAnsi="Arial" w:cs="Arial"/>
          <w:sz w:val="24"/>
          <w:szCs w:val="24"/>
        </w:rPr>
      </w:pPr>
    </w:p>
    <w:tbl>
      <w:tblPr>
        <w:tblStyle w:val="TableNormal"/>
        <w:tblW w:w="943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77"/>
        <w:gridCol w:w="6662"/>
      </w:tblGrid>
      <w:tr w:rsidR="00A6669C" w:rsidRPr="005B5B1F" w:rsidTr="002017CC">
        <w:trPr>
          <w:trHeight w:val="245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>
            <w:pPr>
              <w:pStyle w:val="Estilodetabla2"/>
              <w:rPr>
                <w:rFonts w:ascii="Arial" w:hAnsi="Arial" w:cs="Arial"/>
              </w:rPr>
            </w:pPr>
            <w:r w:rsidRPr="005B5B1F">
              <w:rPr>
                <w:rFonts w:ascii="Arial" w:hAnsi="Arial" w:cs="Arial"/>
              </w:rPr>
              <w:t>Valoración</w:t>
            </w:r>
          </w:p>
        </w:tc>
      </w:tr>
      <w:tr w:rsidR="00A6669C" w:rsidRPr="003D23C0" w:rsidTr="002017CC">
        <w:trPr>
          <w:trHeight w:val="953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Contenido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726A" w:rsidRPr="005B5B1F" w:rsidRDefault="00C6726A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669C" w:rsidRPr="005B5B1F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color w:val="FF0000"/>
                <w:sz w:val="20"/>
                <w:szCs w:val="20"/>
              </w:rPr>
              <w:t>(hasta 3 puntos)</w:t>
            </w: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 xml:space="preserve">Dominio que el candidato muestra sobre el tema del trabajo </w:t>
            </w:r>
            <w:r w:rsidR="00351D71" w:rsidRPr="005B5B1F">
              <w:rPr>
                <w:rFonts w:ascii="Arial" w:hAnsi="Arial" w:cs="Arial"/>
                <w:sz w:val="20"/>
                <w:szCs w:val="20"/>
              </w:rPr>
              <w:t xml:space="preserve">presentado, </w:t>
            </w:r>
            <w:r w:rsidR="00DD175D">
              <w:rPr>
                <w:rFonts w:ascii="Arial" w:hAnsi="Arial" w:cs="Arial"/>
                <w:sz w:val="20"/>
                <w:szCs w:val="20"/>
              </w:rPr>
              <w:t>grado de comprensión</w:t>
            </w:r>
            <w:r w:rsidR="00351D71" w:rsidRPr="005B5B1F">
              <w:rPr>
                <w:rFonts w:ascii="Arial" w:hAnsi="Arial" w:cs="Arial"/>
                <w:sz w:val="20"/>
                <w:szCs w:val="20"/>
              </w:rPr>
              <w:t xml:space="preserve"> que</w:t>
            </w:r>
            <w:bookmarkStart w:id="0" w:name="_GoBack"/>
            <w:bookmarkEnd w:id="0"/>
            <w:r w:rsidR="00351D71" w:rsidRPr="005B5B1F">
              <w:rPr>
                <w:rFonts w:ascii="Arial" w:hAnsi="Arial" w:cs="Arial"/>
                <w:sz w:val="20"/>
                <w:szCs w:val="20"/>
              </w:rPr>
              <w:t xml:space="preserve"> manifiesta </w:t>
            </w:r>
            <w:r w:rsidR="00963190" w:rsidRPr="005B5B1F">
              <w:rPr>
                <w:rFonts w:ascii="Arial" w:hAnsi="Arial" w:cs="Arial"/>
                <w:sz w:val="20"/>
                <w:szCs w:val="20"/>
              </w:rPr>
              <w:t>en relación con</w:t>
            </w:r>
            <w:r w:rsidR="00351D71" w:rsidRPr="005B5B1F">
              <w:rPr>
                <w:rFonts w:ascii="Arial" w:hAnsi="Arial" w:cs="Arial"/>
                <w:sz w:val="20"/>
                <w:szCs w:val="20"/>
              </w:rPr>
              <w:t xml:space="preserve"> la posible dificultad de éste, </w:t>
            </w:r>
            <w:r w:rsidR="00963190" w:rsidRPr="005B5B1F">
              <w:rPr>
                <w:rFonts w:ascii="Arial" w:hAnsi="Arial" w:cs="Arial"/>
                <w:sz w:val="20"/>
                <w:szCs w:val="20"/>
              </w:rPr>
              <w:t xml:space="preserve">capacidad de </w:t>
            </w:r>
            <w:r w:rsidR="00351D71" w:rsidRPr="005B5B1F">
              <w:rPr>
                <w:rFonts w:ascii="Arial" w:hAnsi="Arial" w:cs="Arial"/>
                <w:sz w:val="20"/>
                <w:szCs w:val="20"/>
              </w:rPr>
              <w:t>razonamiento</w:t>
            </w:r>
            <w:r w:rsidR="00F27897" w:rsidRPr="005B5B1F">
              <w:rPr>
                <w:rFonts w:ascii="Arial" w:hAnsi="Arial" w:cs="Arial"/>
                <w:sz w:val="20"/>
                <w:szCs w:val="20"/>
              </w:rPr>
              <w:t xml:space="preserve"> sobre los resultados principales expuestos.</w:t>
            </w:r>
          </w:p>
          <w:p w:rsidR="005B5B1F" w:rsidRPr="005B5B1F" w:rsidRDefault="005B5B1F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9C" w:rsidRPr="003D23C0" w:rsidTr="002017CC">
        <w:trPr>
          <w:trHeight w:val="1031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Claridad y orden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726A" w:rsidRPr="005B5B1F" w:rsidRDefault="00C6726A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669C" w:rsidRPr="005B5B1F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color w:val="FF0000"/>
                <w:sz w:val="20"/>
                <w:szCs w:val="20"/>
              </w:rPr>
              <w:t>(hasta 3 puntos)</w:t>
            </w: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Default="00963190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Claridad de l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>a presentación</w:t>
            </w:r>
            <w:r w:rsidRPr="005B5B1F">
              <w:rPr>
                <w:rFonts w:ascii="Arial" w:hAnsi="Arial" w:cs="Arial"/>
                <w:sz w:val="20"/>
                <w:szCs w:val="20"/>
              </w:rPr>
              <w:t>, motivación</w:t>
            </w:r>
            <w:r w:rsidR="006C0ABC">
              <w:rPr>
                <w:rFonts w:ascii="Arial" w:hAnsi="Arial" w:cs="Arial"/>
                <w:sz w:val="20"/>
                <w:szCs w:val="20"/>
              </w:rPr>
              <w:t xml:space="preserve"> del tema</w:t>
            </w:r>
            <w:r w:rsidRPr="005B5B1F">
              <w:rPr>
                <w:rFonts w:ascii="Arial" w:hAnsi="Arial" w:cs="Arial"/>
                <w:sz w:val="20"/>
                <w:szCs w:val="20"/>
              </w:rPr>
              <w:t>,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 orden</w:t>
            </w:r>
            <w:r w:rsidRPr="005B5B1F">
              <w:rPr>
                <w:rFonts w:ascii="Arial" w:hAnsi="Arial" w:cs="Arial"/>
                <w:sz w:val="20"/>
                <w:szCs w:val="20"/>
              </w:rPr>
              <w:t>ación lógica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1F">
              <w:rPr>
                <w:rFonts w:ascii="Arial" w:hAnsi="Arial" w:cs="Arial"/>
                <w:sz w:val="20"/>
                <w:szCs w:val="20"/>
              </w:rPr>
              <w:t>de los distintos apartados</w:t>
            </w:r>
            <w:r w:rsidR="00F27897" w:rsidRPr="005B5B1F">
              <w:rPr>
                <w:rFonts w:ascii="Arial" w:hAnsi="Arial" w:cs="Arial"/>
                <w:sz w:val="20"/>
                <w:szCs w:val="20"/>
              </w:rPr>
              <w:t>,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97" w:rsidRPr="005B5B1F">
              <w:rPr>
                <w:rFonts w:ascii="Arial" w:hAnsi="Arial" w:cs="Arial"/>
                <w:sz w:val="20"/>
                <w:szCs w:val="20"/>
              </w:rPr>
              <w:t xml:space="preserve">consistencia 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en la presentación de sus ideas. </w:t>
            </w:r>
            <w:r w:rsidR="00F27897" w:rsidRPr="005B5B1F">
              <w:rPr>
                <w:rFonts w:ascii="Arial" w:hAnsi="Arial" w:cs="Arial"/>
                <w:sz w:val="20"/>
                <w:szCs w:val="20"/>
              </w:rPr>
              <w:t>Determinación de si e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>l trabajo se presenta con un hilo conductor claro, unificado y cuidado.</w:t>
            </w:r>
          </w:p>
          <w:p w:rsidR="005B5B1F" w:rsidRPr="005B5B1F" w:rsidRDefault="005B5B1F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9C" w:rsidRPr="003D23C0" w:rsidTr="002017CC">
        <w:trPr>
          <w:trHeight w:val="832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Capacidad comunicativa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726A" w:rsidRPr="005B5B1F" w:rsidRDefault="00C6726A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</w:p>
          <w:p w:rsidR="00C6726A" w:rsidRPr="005B5B1F" w:rsidRDefault="00A6669C" w:rsidP="00CF482B">
            <w:pPr>
              <w:pStyle w:val="Estilodetabla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5B1F">
              <w:rPr>
                <w:rFonts w:ascii="Arial" w:hAnsi="Arial" w:cs="Arial"/>
                <w:color w:val="FF0000"/>
                <w:sz w:val="20"/>
                <w:szCs w:val="20"/>
              </w:rPr>
              <w:t>(hasta 2 puntos)</w:t>
            </w: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Default="00914552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Manejo adecuado</w:t>
            </w:r>
            <w:r w:rsidR="00DD175D">
              <w:rPr>
                <w:rFonts w:ascii="Arial" w:hAnsi="Arial" w:cs="Arial"/>
                <w:sz w:val="20"/>
                <w:szCs w:val="20"/>
              </w:rPr>
              <w:t xml:space="preserve"> de la presentación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 en público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, capacidad para transmitir 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>conceptos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 y para dar respuesta a las dudas que se plantean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5B1F" w:rsidRDefault="005B5B1F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5B1F" w:rsidRPr="005B5B1F" w:rsidRDefault="005B5B1F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9C" w:rsidRPr="003D23C0" w:rsidTr="002017CC">
        <w:trPr>
          <w:trHeight w:val="1091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Uso de herramientas en la presentación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726A" w:rsidRPr="005B5B1F" w:rsidRDefault="00C6726A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</w:p>
          <w:p w:rsidR="00A6669C" w:rsidRPr="005B5B1F" w:rsidRDefault="00A6669C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color w:val="FF0000"/>
                <w:sz w:val="20"/>
                <w:szCs w:val="20"/>
              </w:rPr>
              <w:t>(hasta 1 punto)</w:t>
            </w: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726551" w:rsidP="00471581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 xml:space="preserve">Determinación del 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 xml:space="preserve">buen </w:t>
            </w:r>
            <w:r w:rsidRPr="005B5B1F">
              <w:rPr>
                <w:rFonts w:ascii="Arial" w:hAnsi="Arial" w:cs="Arial"/>
                <w:sz w:val="20"/>
                <w:szCs w:val="20"/>
              </w:rPr>
              <w:t>u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so de las herramientas 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utilizadas 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>en la presentación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B5B1F">
              <w:rPr>
                <w:rFonts w:ascii="Arial" w:hAnsi="Arial" w:cs="Arial"/>
                <w:sz w:val="20"/>
                <w:szCs w:val="20"/>
              </w:rPr>
              <w:t>informáticas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 xml:space="preserve"> a través de transparencias legibles</w:t>
            </w:r>
            <w:r w:rsidRPr="005B5B1F">
              <w:rPr>
                <w:rFonts w:ascii="Arial" w:hAnsi="Arial" w:cs="Arial"/>
                <w:sz w:val="20"/>
                <w:szCs w:val="20"/>
              </w:rPr>
              <w:t>,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 xml:space="preserve"> con pizarra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 xml:space="preserve"> en su caso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>una combinación de ambas;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ABC">
              <w:rPr>
                <w:rFonts w:ascii="Arial" w:hAnsi="Arial" w:cs="Arial"/>
                <w:sz w:val="20"/>
                <w:szCs w:val="20"/>
              </w:rPr>
              <w:t>desenvoltura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 en el estrado</w:t>
            </w:r>
            <w:r w:rsidR="008B1B96" w:rsidRPr="005B5B1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669C" w:rsidRDefault="00A6669C" w:rsidP="00471581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5B1F" w:rsidRPr="005B5B1F" w:rsidRDefault="005B5B1F" w:rsidP="00471581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9C" w:rsidRPr="003D23C0" w:rsidTr="002017CC">
        <w:trPr>
          <w:trHeight w:val="1123"/>
        </w:trPr>
        <w:tc>
          <w:tcPr>
            <w:tcW w:w="27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A6669C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Gestión del tiempo</w:t>
            </w:r>
            <w:r w:rsidR="00C6726A" w:rsidRPr="005B5B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726A" w:rsidRPr="005B5B1F" w:rsidRDefault="00C6726A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</w:p>
          <w:p w:rsidR="00A6669C" w:rsidRPr="005B5B1F" w:rsidRDefault="00A6669C" w:rsidP="00CF482B">
            <w:pPr>
              <w:pStyle w:val="Estilodetabla2"/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color w:val="FF0000"/>
                <w:sz w:val="20"/>
                <w:szCs w:val="20"/>
              </w:rPr>
              <w:t>(hasta 1 punto)</w:t>
            </w:r>
          </w:p>
        </w:tc>
        <w:tc>
          <w:tcPr>
            <w:tcW w:w="666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69C" w:rsidRPr="005B5B1F" w:rsidRDefault="008B1B96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  <w:r w:rsidRPr="005B5B1F">
              <w:rPr>
                <w:rFonts w:ascii="Arial" w:hAnsi="Arial" w:cs="Arial"/>
                <w:sz w:val="20"/>
                <w:szCs w:val="20"/>
              </w:rPr>
              <w:t>Adecuación del tiempo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 de la presentación a lo 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previamente 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>establecido, o</w:t>
            </w:r>
            <w:r w:rsidRPr="005B5B1F">
              <w:rPr>
                <w:rFonts w:ascii="Arial" w:hAnsi="Arial" w:cs="Arial"/>
                <w:sz w:val="20"/>
                <w:szCs w:val="20"/>
              </w:rPr>
              <w:t xml:space="preserve"> justificación </w:t>
            </w:r>
            <w:r w:rsidR="005B5B1F">
              <w:rPr>
                <w:rFonts w:ascii="Arial" w:hAnsi="Arial" w:cs="Arial"/>
                <w:sz w:val="20"/>
                <w:szCs w:val="20"/>
              </w:rPr>
              <w:t xml:space="preserve">en su caso </w:t>
            </w:r>
            <w:r w:rsidRPr="005B5B1F">
              <w:rPr>
                <w:rFonts w:ascii="Arial" w:hAnsi="Arial" w:cs="Arial"/>
                <w:sz w:val="20"/>
                <w:szCs w:val="20"/>
              </w:rPr>
              <w:t>de una posible</w:t>
            </w:r>
            <w:r w:rsidR="00480384" w:rsidRPr="005B5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desviación </w:t>
            </w:r>
            <w:r w:rsidR="00480384" w:rsidRPr="005B5B1F">
              <w:rPr>
                <w:rFonts w:ascii="Arial" w:hAnsi="Arial" w:cs="Arial"/>
                <w:sz w:val="20"/>
                <w:szCs w:val="20"/>
              </w:rPr>
              <w:t>debido al</w:t>
            </w:r>
            <w:r w:rsidR="00A6669C" w:rsidRPr="005B5B1F">
              <w:rPr>
                <w:rFonts w:ascii="Arial" w:hAnsi="Arial" w:cs="Arial"/>
                <w:sz w:val="20"/>
                <w:szCs w:val="20"/>
              </w:rPr>
              <w:t xml:space="preserve"> contenido del trabajo.</w:t>
            </w:r>
          </w:p>
          <w:p w:rsidR="00A6669C" w:rsidRPr="005B5B1F" w:rsidRDefault="00A6669C" w:rsidP="00CF482B">
            <w:pPr>
              <w:pStyle w:val="Estilodetabla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CA6" w:rsidRPr="00A6669C" w:rsidRDefault="00D60CA6" w:rsidP="00C6726A">
      <w:pPr>
        <w:pStyle w:val="Poromisin"/>
        <w:rPr>
          <w:rFonts w:ascii="Arial" w:eastAsia="Times Roman" w:hAnsi="Arial" w:cs="Arial"/>
          <w:sz w:val="24"/>
          <w:szCs w:val="24"/>
        </w:rPr>
      </w:pPr>
    </w:p>
    <w:p w:rsidR="00480384" w:rsidRDefault="00480384" w:rsidP="00480384">
      <w:pPr>
        <w:pStyle w:val="Poromisin"/>
        <w:rPr>
          <w:rFonts w:ascii="Arial" w:eastAsia="Times Roman" w:hAnsi="Arial" w:cs="Arial"/>
          <w:sz w:val="24"/>
          <w:szCs w:val="24"/>
        </w:rPr>
      </w:pPr>
    </w:p>
    <w:p w:rsidR="00480384" w:rsidRDefault="00480384" w:rsidP="00480384">
      <w:pPr>
        <w:pStyle w:val="Poromisin"/>
        <w:rPr>
          <w:rFonts w:ascii="Arial" w:eastAsia="Times Roman" w:hAnsi="Arial" w:cs="Arial"/>
          <w:sz w:val="24"/>
          <w:szCs w:val="24"/>
        </w:rPr>
      </w:pPr>
    </w:p>
    <w:p w:rsidR="003325ED" w:rsidRPr="005B5B1F" w:rsidRDefault="00605EDA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  <w:r w:rsidRPr="005B5B1F">
        <w:rPr>
          <w:rFonts w:ascii="Arial" w:eastAsia="Times Roman" w:hAnsi="Arial" w:cs="Arial"/>
        </w:rPr>
        <w:t>El Presidente</w:t>
      </w:r>
      <w:r w:rsidRPr="005B5B1F">
        <w:rPr>
          <w:rFonts w:ascii="Arial" w:eastAsia="Times Roman" w:hAnsi="Arial" w:cs="Arial"/>
        </w:rPr>
        <w:tab/>
        <w:t>El Vocal</w:t>
      </w:r>
      <w:r w:rsidRPr="005B5B1F">
        <w:rPr>
          <w:rFonts w:ascii="Arial" w:eastAsia="Times Roman" w:hAnsi="Arial" w:cs="Arial"/>
        </w:rPr>
        <w:tab/>
      </w:r>
      <w:r w:rsidR="001143BD" w:rsidRPr="005B5B1F">
        <w:rPr>
          <w:rFonts w:ascii="Arial" w:eastAsia="Times Roman" w:hAnsi="Arial" w:cs="Arial"/>
        </w:rPr>
        <w:t>El Vocal</w:t>
      </w:r>
    </w:p>
    <w:p w:rsidR="00CC29C6" w:rsidRPr="005B5B1F" w:rsidRDefault="00CC29C6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</w:p>
    <w:p w:rsidR="00D60CA6" w:rsidRPr="005B5B1F" w:rsidRDefault="00D60CA6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</w:p>
    <w:p w:rsidR="00480384" w:rsidRPr="005B5B1F" w:rsidRDefault="00480384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</w:p>
    <w:p w:rsidR="00CC29C6" w:rsidRPr="005B5B1F" w:rsidRDefault="00CC29C6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</w:p>
    <w:p w:rsidR="001143BD" w:rsidRPr="005B5B1F" w:rsidRDefault="00605EDA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  <w:r w:rsidRPr="005B5B1F">
        <w:rPr>
          <w:rFonts w:ascii="Arial" w:eastAsia="Times Roman" w:hAnsi="Arial" w:cs="Arial"/>
        </w:rPr>
        <w:t>Fdo.:</w:t>
      </w:r>
      <w:r w:rsidRPr="005B5B1F">
        <w:rPr>
          <w:rFonts w:ascii="Arial" w:eastAsia="Times Roman" w:hAnsi="Arial" w:cs="Arial"/>
        </w:rPr>
        <w:tab/>
        <w:t>Fdo.:</w:t>
      </w:r>
      <w:r w:rsidRPr="005B5B1F">
        <w:rPr>
          <w:rFonts w:ascii="Arial" w:eastAsia="Times Roman" w:hAnsi="Arial" w:cs="Arial"/>
        </w:rPr>
        <w:tab/>
      </w:r>
      <w:r w:rsidR="001143BD" w:rsidRPr="005B5B1F">
        <w:rPr>
          <w:rFonts w:ascii="Arial" w:eastAsia="Times Roman" w:hAnsi="Arial" w:cs="Arial"/>
        </w:rPr>
        <w:t>Fdo.:</w:t>
      </w:r>
    </w:p>
    <w:p w:rsidR="001143BD" w:rsidRPr="005B5B1F" w:rsidRDefault="001143BD" w:rsidP="00605EDA">
      <w:pPr>
        <w:pStyle w:val="Poromisin"/>
        <w:tabs>
          <w:tab w:val="left" w:pos="3544"/>
          <w:tab w:val="left" w:pos="6946"/>
        </w:tabs>
        <w:rPr>
          <w:rFonts w:ascii="Arial" w:eastAsia="Times Roman" w:hAnsi="Arial" w:cs="Arial"/>
        </w:rPr>
      </w:pPr>
    </w:p>
    <w:p w:rsidR="00480384" w:rsidRPr="005B5B1F" w:rsidRDefault="00480384" w:rsidP="00605EDA">
      <w:pPr>
        <w:pStyle w:val="Poromisin"/>
        <w:tabs>
          <w:tab w:val="left" w:pos="3544"/>
        </w:tabs>
        <w:rPr>
          <w:rFonts w:ascii="Arial" w:eastAsia="Times Roman" w:hAnsi="Arial" w:cs="Arial"/>
        </w:rPr>
      </w:pPr>
    </w:p>
    <w:p w:rsidR="001143BD" w:rsidRPr="005B5B1F" w:rsidRDefault="00605EDA" w:rsidP="00605EDA">
      <w:pPr>
        <w:pStyle w:val="Poromisin"/>
        <w:tabs>
          <w:tab w:val="left" w:pos="4678"/>
          <w:tab w:val="left" w:pos="6237"/>
          <w:tab w:val="left" w:pos="8505"/>
        </w:tabs>
        <w:ind w:right="282"/>
        <w:rPr>
          <w:rFonts w:ascii="Arial" w:eastAsia="Times Roman" w:hAnsi="Arial" w:cs="Arial"/>
        </w:rPr>
      </w:pPr>
      <w:r w:rsidRPr="005B5B1F">
        <w:rPr>
          <w:rFonts w:ascii="Arial" w:eastAsia="Times Roman" w:hAnsi="Arial" w:cs="Arial"/>
        </w:rPr>
        <w:tab/>
        <w:t>Madrid,</w:t>
      </w:r>
      <w:r w:rsidRPr="005B5B1F">
        <w:rPr>
          <w:rFonts w:ascii="Arial" w:eastAsia="Times Roman" w:hAnsi="Arial" w:cs="Arial"/>
        </w:rPr>
        <w:tab/>
        <w:t>de</w:t>
      </w:r>
      <w:r w:rsidRPr="005B5B1F">
        <w:rPr>
          <w:rFonts w:ascii="Arial" w:eastAsia="Times Roman" w:hAnsi="Arial" w:cs="Arial"/>
        </w:rPr>
        <w:tab/>
      </w:r>
      <w:r w:rsidR="001143BD" w:rsidRPr="005B5B1F">
        <w:rPr>
          <w:rFonts w:ascii="Arial" w:eastAsia="Times Roman" w:hAnsi="Arial" w:cs="Arial"/>
        </w:rPr>
        <w:t>201</w:t>
      </w:r>
      <w:r w:rsidR="00480384" w:rsidRPr="005B5B1F">
        <w:rPr>
          <w:rFonts w:ascii="Arial" w:eastAsia="Times Roman" w:hAnsi="Arial" w:cs="Arial"/>
        </w:rPr>
        <w:t>9</w:t>
      </w:r>
    </w:p>
    <w:p w:rsidR="00CC29C6" w:rsidRPr="00A6669C" w:rsidRDefault="00CC29C6" w:rsidP="00480384">
      <w:pPr>
        <w:pStyle w:val="Poromisin"/>
        <w:rPr>
          <w:rFonts w:ascii="Arial" w:eastAsia="Times Roman" w:hAnsi="Arial" w:cs="Arial"/>
          <w:sz w:val="24"/>
          <w:szCs w:val="24"/>
        </w:rPr>
      </w:pPr>
    </w:p>
    <w:p w:rsidR="00226C28" w:rsidRPr="00A6669C" w:rsidRDefault="00226C28" w:rsidP="00480384">
      <w:pPr>
        <w:pStyle w:val="Poromisin"/>
        <w:rPr>
          <w:rFonts w:ascii="Arial" w:eastAsia="Times Roman" w:hAnsi="Arial" w:cs="Arial"/>
          <w:sz w:val="24"/>
          <w:szCs w:val="24"/>
        </w:rPr>
      </w:pPr>
    </w:p>
    <w:sectPr w:rsidR="00226C28" w:rsidRPr="00A6669C" w:rsidSect="001143BD">
      <w:headerReference w:type="default" r:id="rId7"/>
      <w:pgSz w:w="11906" w:h="16838"/>
      <w:pgMar w:top="1134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23" w:rsidRDefault="00C84223">
      <w:r>
        <w:separator/>
      </w:r>
    </w:p>
  </w:endnote>
  <w:endnote w:type="continuationSeparator" w:id="0">
    <w:p w:rsidR="00C84223" w:rsidRDefault="00C8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23" w:rsidRDefault="00C84223">
      <w:r>
        <w:separator/>
      </w:r>
    </w:p>
  </w:footnote>
  <w:footnote w:type="continuationSeparator" w:id="0">
    <w:p w:rsidR="00C84223" w:rsidRDefault="00C8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791949" w:rsidTr="00A07934">
      <w:tc>
        <w:tcPr>
          <w:tcW w:w="4889" w:type="dxa"/>
        </w:tcPr>
        <w:p w:rsidR="00791949" w:rsidRDefault="00791949" w:rsidP="00791949">
          <w:pPr>
            <w:pStyle w:val="Cabeceraypi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sz w:val="18"/>
              <w:szCs w:val="18"/>
            </w:rPr>
          </w:pPr>
          <w:r w:rsidRPr="006A4E7B">
            <w:rPr>
              <w:rFonts w:ascii="Times New Roman" w:eastAsia="Times New Roman" w:hAnsi="Times New Roman" w:cs="Times New Roman"/>
              <w:lang w:eastAsia="es-ES_tradnl"/>
            </w:rPr>
            <w:fldChar w:fldCharType="begin"/>
          </w:r>
          <w:r w:rsidRPr="006A4E7B">
            <w:rPr>
              <w:rFonts w:ascii="Times New Roman" w:eastAsia="Times New Roman" w:hAnsi="Times New Roman" w:cs="Times New Roman"/>
              <w:lang w:eastAsia="es-ES_tradnl"/>
            </w:rPr>
            <w:instrText xml:space="preserve"> INCLUDEPICTURE "http://www.uam.es/UAM/imagen/1233310437165/LOGO_UAM.png" \* MERGEFORMATINET </w:instrText>
          </w:r>
          <w:r w:rsidRPr="006A4E7B">
            <w:rPr>
              <w:rFonts w:ascii="Times New Roman" w:eastAsia="Times New Roman" w:hAnsi="Times New Roman" w:cs="Times New Roman"/>
              <w:lang w:eastAsia="es-ES_tradnl"/>
            </w:rPr>
            <w:fldChar w:fldCharType="separate"/>
          </w:r>
          <w:r w:rsidRPr="006A4E7B">
            <w:rPr>
              <w:rFonts w:ascii="Times New Roman" w:eastAsia="Times New Roman" w:hAnsi="Times New Roman" w:cs="Times New Roman"/>
              <w:noProof/>
              <w:lang w:eastAsia="es-ES_tradnl"/>
            </w:rPr>
            <w:drawing>
              <wp:inline distT="0" distB="0" distL="0" distR="0" wp14:anchorId="5C9FA63D" wp14:editId="73B963F9">
                <wp:extent cx="2448612" cy="529213"/>
                <wp:effectExtent l="0" t="0" r="0" b="0"/>
                <wp:docPr id="2" name="Imagen 2" descr="Logo de la U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e la U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0731" cy="5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A4E7B">
            <w:rPr>
              <w:rFonts w:ascii="Times New Roman" w:eastAsia="Times New Roman" w:hAnsi="Times New Roman" w:cs="Times New Roman"/>
              <w:lang w:eastAsia="es-ES_tradnl"/>
            </w:rPr>
            <w:fldChar w:fldCharType="end"/>
          </w:r>
        </w:p>
      </w:tc>
      <w:tc>
        <w:tcPr>
          <w:tcW w:w="4889" w:type="dxa"/>
        </w:tcPr>
        <w:p w:rsidR="00791949" w:rsidRPr="004B5345" w:rsidRDefault="00791949" w:rsidP="00791949">
          <w:pPr>
            <w:pStyle w:val="Cabeceraypie"/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bCs/>
              <w:color w:val="EA8300" w:themeColor="accent4" w:themeShade="BF"/>
              <w:sz w:val="20"/>
              <w:szCs w:val="20"/>
            </w:rPr>
          </w:pPr>
          <w:r w:rsidRPr="004B5345">
            <w:rPr>
              <w:rFonts w:ascii="Arial"/>
              <w:b/>
              <w:bCs/>
              <w:color w:val="EA8300" w:themeColor="accent4" w:themeShade="BF"/>
              <w:sz w:val="20"/>
              <w:szCs w:val="20"/>
              <w:lang w:val="es-ES_tradnl"/>
            </w:rPr>
            <w:t>Universidad Aut</w:t>
          </w:r>
          <w:r w:rsidRPr="004B5345">
            <w:rPr>
              <w:rFonts w:hAnsi="Arial"/>
              <w:b/>
              <w:bCs/>
              <w:color w:val="EA8300" w:themeColor="accent4" w:themeShade="BF"/>
              <w:sz w:val="20"/>
              <w:szCs w:val="20"/>
              <w:lang w:val="es-ES_tradnl"/>
            </w:rPr>
            <w:t>ó</w:t>
          </w:r>
          <w:r w:rsidRPr="004B5345">
            <w:rPr>
              <w:rFonts w:ascii="Arial"/>
              <w:b/>
              <w:bCs/>
              <w:color w:val="EA8300" w:themeColor="accent4" w:themeShade="BF"/>
              <w:sz w:val="20"/>
              <w:szCs w:val="20"/>
              <w:lang w:val="es-ES_tradnl"/>
            </w:rPr>
            <w:t>noma de Madrid</w:t>
          </w:r>
        </w:p>
        <w:p w:rsidR="00791949" w:rsidRPr="004B5345" w:rsidRDefault="00791949" w:rsidP="00791949">
          <w:pPr>
            <w:pStyle w:val="Cabeceraypie"/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bCs/>
              <w:color w:val="EA8300" w:themeColor="accent4" w:themeShade="BF"/>
              <w:sz w:val="20"/>
              <w:szCs w:val="20"/>
            </w:rPr>
          </w:pPr>
          <w:r w:rsidRPr="004B5345">
            <w:rPr>
              <w:rFonts w:ascii="Arial" w:eastAsia="Arial" w:hAnsi="Arial" w:cs="Arial"/>
              <w:b/>
              <w:bCs/>
              <w:color w:val="EA8300" w:themeColor="accent4" w:themeShade="BF"/>
              <w:sz w:val="20"/>
              <w:szCs w:val="20"/>
            </w:rPr>
            <w:t>Grado en Matemáticas</w:t>
          </w:r>
        </w:p>
        <w:p w:rsidR="00791949" w:rsidRPr="004B5345" w:rsidRDefault="00791949" w:rsidP="00791949">
          <w:pPr>
            <w:pStyle w:val="Cabeceraypie"/>
            <w:tabs>
              <w:tab w:val="clear" w:pos="9020"/>
              <w:tab w:val="center" w:pos="4819"/>
              <w:tab w:val="right" w:pos="9638"/>
            </w:tabs>
            <w:jc w:val="center"/>
            <w:rPr>
              <w:color w:val="EA8300" w:themeColor="accent4" w:themeShade="BF"/>
              <w:sz w:val="18"/>
              <w:szCs w:val="18"/>
            </w:rPr>
          </w:pPr>
          <w:r w:rsidRPr="004B5345">
            <w:rPr>
              <w:rFonts w:ascii="Arial" w:eastAsia="Arial" w:hAnsi="Arial" w:cs="Arial"/>
              <w:b/>
              <w:bCs/>
              <w:color w:val="EA8300" w:themeColor="accent4" w:themeShade="BF"/>
              <w:sz w:val="20"/>
              <w:szCs w:val="20"/>
            </w:rPr>
            <w:t>Trabajo de Fin de Grado</w:t>
          </w:r>
        </w:p>
      </w:tc>
    </w:tr>
  </w:tbl>
  <w:p w:rsidR="00791949" w:rsidRPr="00791949" w:rsidRDefault="00791949" w:rsidP="00791949">
    <w:pPr>
      <w:pStyle w:val="Cabeceraypie"/>
      <w:tabs>
        <w:tab w:val="clear" w:pos="9020"/>
        <w:tab w:val="center" w:pos="4819"/>
        <w:tab w:val="right" w:pos="9638"/>
      </w:tabs>
      <w:rPr>
        <w:rFonts w:ascii="Arial"/>
        <w:b/>
        <w:bCs/>
        <w:color w:val="9D5800" w:themeColor="accent4" w:themeShade="80"/>
        <w:sz w:val="28"/>
        <w:szCs w:val="2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00C34"/>
    <w:multiLevelType w:val="hybridMultilevel"/>
    <w:tmpl w:val="BA281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ED"/>
    <w:rsid w:val="00036B40"/>
    <w:rsid w:val="000571B8"/>
    <w:rsid w:val="000812FC"/>
    <w:rsid w:val="00086BEE"/>
    <w:rsid w:val="001143BD"/>
    <w:rsid w:val="00132664"/>
    <w:rsid w:val="002017CC"/>
    <w:rsid w:val="00226C28"/>
    <w:rsid w:val="00293C1D"/>
    <w:rsid w:val="003325ED"/>
    <w:rsid w:val="00351D71"/>
    <w:rsid w:val="00370799"/>
    <w:rsid w:val="003D23C0"/>
    <w:rsid w:val="003D4322"/>
    <w:rsid w:val="00471581"/>
    <w:rsid w:val="00480384"/>
    <w:rsid w:val="004D0E72"/>
    <w:rsid w:val="005B5B1F"/>
    <w:rsid w:val="005D77BD"/>
    <w:rsid w:val="00605EDA"/>
    <w:rsid w:val="00622589"/>
    <w:rsid w:val="006C0ABC"/>
    <w:rsid w:val="006F0304"/>
    <w:rsid w:val="00726551"/>
    <w:rsid w:val="00757620"/>
    <w:rsid w:val="00772F82"/>
    <w:rsid w:val="00791949"/>
    <w:rsid w:val="007A7A94"/>
    <w:rsid w:val="00831332"/>
    <w:rsid w:val="00891EB9"/>
    <w:rsid w:val="008B1B96"/>
    <w:rsid w:val="009054E0"/>
    <w:rsid w:val="00914552"/>
    <w:rsid w:val="00963190"/>
    <w:rsid w:val="00A3278A"/>
    <w:rsid w:val="00A34056"/>
    <w:rsid w:val="00A6669C"/>
    <w:rsid w:val="00A7050E"/>
    <w:rsid w:val="00BF37BA"/>
    <w:rsid w:val="00C47EE5"/>
    <w:rsid w:val="00C6726A"/>
    <w:rsid w:val="00C84223"/>
    <w:rsid w:val="00CA12E4"/>
    <w:rsid w:val="00CC29C6"/>
    <w:rsid w:val="00CF482B"/>
    <w:rsid w:val="00D50FEE"/>
    <w:rsid w:val="00D60CA6"/>
    <w:rsid w:val="00DD175D"/>
    <w:rsid w:val="00E03D66"/>
    <w:rsid w:val="00E703EA"/>
    <w:rsid w:val="00E759A4"/>
    <w:rsid w:val="00F2307A"/>
    <w:rsid w:val="00F27897"/>
    <w:rsid w:val="00F432B3"/>
    <w:rsid w:val="00FC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444A"/>
  <w15:docId w15:val="{94056A55-CBD2-6E41-9899-D280E5C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32664"/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32664"/>
    <w:rPr>
      <w:u w:val="single"/>
    </w:rPr>
  </w:style>
  <w:style w:type="table" w:customStyle="1" w:styleId="TableNormal">
    <w:name w:val="Table Normal"/>
    <w:rsid w:val="00132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132664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Poromisin">
    <w:name w:val="Por omisión"/>
    <w:rsid w:val="0013266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stilodetabla2">
    <w:name w:val="Estilo de tabla 2"/>
    <w:rsid w:val="00132664"/>
    <w:rPr>
      <w:rFonts w:ascii="Helvetica" w:eastAsia="Helvetica" w:hAnsi="Helvetica" w:cs="Helvetica"/>
      <w:color w:val="000000"/>
    </w:rPr>
  </w:style>
  <w:style w:type="character" w:customStyle="1" w:styleId="Ninguno">
    <w:name w:val="Ninguno"/>
    <w:rsid w:val="00132664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705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50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705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50E"/>
    <w:rPr>
      <w:sz w:val="24"/>
      <w:szCs w:val="24"/>
      <w:lang w:val="en-US" w:eastAsia="en-US"/>
    </w:rPr>
  </w:style>
  <w:style w:type="table" w:styleId="Tablaconcuadrcula">
    <w:name w:val="Table Grid"/>
    <w:basedOn w:val="Tablanormal"/>
    <w:rsid w:val="00D6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79194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91949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nieves.menendez</dc:creator>
  <cp:lastModifiedBy>fernando.soria@uam.es</cp:lastModifiedBy>
  <cp:revision>15</cp:revision>
  <cp:lastPrinted>2018-10-10T13:15:00Z</cp:lastPrinted>
  <dcterms:created xsi:type="dcterms:W3CDTF">2015-05-18T15:37:00Z</dcterms:created>
  <dcterms:modified xsi:type="dcterms:W3CDTF">2019-05-07T16:32:00Z</dcterms:modified>
</cp:coreProperties>
</file>