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E35BF" w14:textId="4405C172" w:rsidR="00B66AE7" w:rsidRDefault="00B66AE7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lang w:val="es-ES"/>
        </w:rPr>
      </w:pPr>
      <w:r w:rsidRPr="00B66AE7">
        <w:rPr>
          <w:rFonts w:ascii="Arial" w:hAnsi="Arial" w:cs="Arial"/>
          <w:noProof/>
          <w:color w:val="1A1A1A"/>
          <w:sz w:val="32"/>
          <w:szCs w:val="32"/>
          <w:lang w:val="es-ES"/>
        </w:rPr>
        <w:drawing>
          <wp:inline distT="0" distB="0" distL="0" distR="0" wp14:anchorId="2BDB1698" wp14:editId="0EFE9971">
            <wp:extent cx="2070100" cy="774700"/>
            <wp:effectExtent l="0" t="0" r="12700" b="1270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0BD85" w14:textId="77777777" w:rsidR="00B66AE7" w:rsidRDefault="00B66AE7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lang w:val="es-ES"/>
        </w:rPr>
      </w:pPr>
    </w:p>
    <w:p w14:paraId="0BD975D8" w14:textId="4883DF29" w:rsidR="00877FE4" w:rsidRPr="00877FE4" w:rsidRDefault="00D2097D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lang w:val="es-ES"/>
        </w:rPr>
      </w:pPr>
      <w:r>
        <w:rPr>
          <w:rFonts w:ascii="Arial" w:hAnsi="Arial" w:cs="Arial"/>
          <w:color w:val="1A1A1A"/>
          <w:sz w:val="32"/>
          <w:szCs w:val="32"/>
          <w:lang w:val="es-ES"/>
        </w:rPr>
        <w:t>Programa de doctorado del dep</w:t>
      </w:r>
      <w:r w:rsidR="00937464">
        <w:rPr>
          <w:rFonts w:ascii="Arial" w:hAnsi="Arial" w:cs="Arial"/>
          <w:color w:val="1A1A1A"/>
          <w:sz w:val="32"/>
          <w:szCs w:val="32"/>
          <w:lang w:val="es-ES"/>
        </w:rPr>
        <w:t xml:space="preserve">artamento de matemáticas de  </w:t>
      </w:r>
      <w:r w:rsidR="00877FE4" w:rsidRPr="00877FE4">
        <w:rPr>
          <w:rFonts w:ascii="Arial" w:hAnsi="Arial" w:cs="Arial"/>
          <w:color w:val="1A1A1A"/>
          <w:sz w:val="32"/>
          <w:szCs w:val="32"/>
          <w:lang w:val="es-ES"/>
        </w:rPr>
        <w:t xml:space="preserve"> la Universidad Autónoma de Madrid</w:t>
      </w:r>
      <w:r>
        <w:rPr>
          <w:rFonts w:ascii="Arial" w:hAnsi="Arial" w:cs="Arial"/>
          <w:color w:val="1A1A1A"/>
          <w:sz w:val="32"/>
          <w:szCs w:val="32"/>
          <w:lang w:val="es-ES"/>
        </w:rPr>
        <w:t xml:space="preserve"> *</w:t>
      </w:r>
    </w:p>
    <w:p w14:paraId="52395CCC" w14:textId="77777777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</w:p>
    <w:p w14:paraId="785570DE" w14:textId="1F034DE1" w:rsidR="00CF0FC5" w:rsidRPr="00877FE4" w:rsidRDefault="00D2097D" w:rsidP="00CF0FC5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1A1A1A"/>
          <w:sz w:val="40"/>
          <w:szCs w:val="40"/>
          <w:lang w:val="es-ES"/>
        </w:rPr>
      </w:pPr>
      <w:proofErr w:type="spellStart"/>
      <w:r>
        <w:rPr>
          <w:rFonts w:ascii="Arial Black" w:hAnsi="Arial Black" w:cs="Arial"/>
          <w:color w:val="1A1A1A"/>
          <w:sz w:val="40"/>
          <w:szCs w:val="40"/>
          <w:lang w:val="es-ES"/>
        </w:rPr>
        <w:t>Calculus</w:t>
      </w:r>
      <w:proofErr w:type="spellEnd"/>
      <w:r>
        <w:rPr>
          <w:rFonts w:ascii="Arial Black" w:hAnsi="Arial Black" w:cs="Arial"/>
          <w:color w:val="1A1A1A"/>
          <w:sz w:val="40"/>
          <w:szCs w:val="40"/>
          <w:lang w:val="es-ES"/>
        </w:rPr>
        <w:t xml:space="preserve"> of </w:t>
      </w:r>
      <w:proofErr w:type="spellStart"/>
      <w:r>
        <w:rPr>
          <w:rFonts w:ascii="Arial Black" w:hAnsi="Arial Black" w:cs="Arial"/>
          <w:color w:val="1A1A1A"/>
          <w:sz w:val="40"/>
          <w:szCs w:val="40"/>
          <w:lang w:val="es-ES"/>
        </w:rPr>
        <w:t>Variations</w:t>
      </w:r>
      <w:proofErr w:type="spellEnd"/>
      <w:r>
        <w:rPr>
          <w:rFonts w:ascii="Arial Black" w:hAnsi="Arial Black" w:cs="Arial"/>
          <w:color w:val="1A1A1A"/>
          <w:sz w:val="40"/>
          <w:szCs w:val="40"/>
          <w:lang w:val="es-ES"/>
        </w:rPr>
        <w:t xml:space="preserve">, </w:t>
      </w:r>
      <w:proofErr w:type="spellStart"/>
      <w:r>
        <w:rPr>
          <w:rFonts w:ascii="Arial Black" w:hAnsi="Arial Black" w:cs="Arial"/>
          <w:color w:val="1A1A1A"/>
          <w:sz w:val="40"/>
          <w:szCs w:val="40"/>
          <w:lang w:val="es-ES"/>
        </w:rPr>
        <w:t>Compensated</w:t>
      </w:r>
      <w:proofErr w:type="spellEnd"/>
      <w:r>
        <w:rPr>
          <w:rFonts w:ascii="Arial Black" w:hAnsi="Arial Black" w:cs="Arial"/>
          <w:color w:val="1A1A1A"/>
          <w:sz w:val="40"/>
          <w:szCs w:val="40"/>
          <w:lang w:val="es-ES"/>
        </w:rPr>
        <w:t xml:space="preserve"> </w:t>
      </w:r>
      <w:proofErr w:type="spellStart"/>
      <w:r>
        <w:rPr>
          <w:rFonts w:ascii="Arial Black" w:hAnsi="Arial Black" w:cs="Arial"/>
          <w:color w:val="1A1A1A"/>
          <w:sz w:val="40"/>
          <w:szCs w:val="40"/>
          <w:lang w:val="es-ES"/>
        </w:rPr>
        <w:t>C</w:t>
      </w:r>
      <w:r w:rsidR="00CF0FC5" w:rsidRPr="00877FE4">
        <w:rPr>
          <w:rFonts w:ascii="Arial Black" w:hAnsi="Arial Black" w:cs="Arial"/>
          <w:color w:val="1A1A1A"/>
          <w:sz w:val="40"/>
          <w:szCs w:val="40"/>
          <w:lang w:val="es-ES"/>
        </w:rPr>
        <w:t>ompactness</w:t>
      </w:r>
      <w:proofErr w:type="spellEnd"/>
      <w:r w:rsidR="00CF0FC5" w:rsidRPr="00877FE4">
        <w:rPr>
          <w:rFonts w:ascii="Arial Black" w:hAnsi="Arial Black" w:cs="Arial"/>
          <w:color w:val="1A1A1A"/>
          <w:sz w:val="40"/>
          <w:szCs w:val="40"/>
          <w:lang w:val="es-ES"/>
        </w:rPr>
        <w:t xml:space="preserve"> and Young </w:t>
      </w:r>
      <w:proofErr w:type="spellStart"/>
      <w:r w:rsidR="00CF0FC5" w:rsidRPr="00877FE4">
        <w:rPr>
          <w:rFonts w:ascii="Arial Black" w:hAnsi="Arial Black" w:cs="Arial"/>
          <w:color w:val="1A1A1A"/>
          <w:sz w:val="40"/>
          <w:szCs w:val="40"/>
          <w:lang w:val="es-ES"/>
        </w:rPr>
        <w:t>measures</w:t>
      </w:r>
      <w:proofErr w:type="spellEnd"/>
      <w:r w:rsidR="00CF0FC5" w:rsidRPr="00877FE4">
        <w:rPr>
          <w:rFonts w:ascii="Arial Black" w:hAnsi="Arial Black" w:cs="Arial"/>
          <w:color w:val="1A1A1A"/>
          <w:sz w:val="40"/>
          <w:szCs w:val="40"/>
          <w:lang w:val="es-ES"/>
        </w:rPr>
        <w:t> </w:t>
      </w:r>
    </w:p>
    <w:p w14:paraId="7782E4D2" w14:textId="77777777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</w:p>
    <w:p w14:paraId="73913530" w14:textId="3FBD7CDA" w:rsidR="00877FE4" w:rsidRDefault="00877FE4" w:rsidP="00CF0FC5">
      <w:pPr>
        <w:widowControl w:val="0"/>
        <w:autoSpaceDE w:val="0"/>
        <w:autoSpaceDN w:val="0"/>
        <w:adjustRightInd w:val="0"/>
        <w:rPr>
          <w:rFonts w:ascii="Arial Rounded MT Bold" w:hAnsi="Arial Rounded MT Bold" w:cs="Arial"/>
          <w:color w:val="1A1A1A"/>
          <w:sz w:val="32"/>
          <w:szCs w:val="32"/>
          <w:lang w:val="es-ES"/>
        </w:rPr>
      </w:pPr>
      <w:proofErr w:type="spellStart"/>
      <w:r w:rsidRPr="00877FE4">
        <w:rPr>
          <w:rFonts w:ascii="Arial Rounded MT Bold" w:hAnsi="Arial Rounded MT Bold" w:cs="Arial"/>
          <w:color w:val="1A1A1A"/>
          <w:sz w:val="32"/>
          <w:szCs w:val="32"/>
          <w:lang w:val="es-ES"/>
        </w:rPr>
        <w:t>Jan</w:t>
      </w:r>
      <w:proofErr w:type="spellEnd"/>
      <w:r w:rsidRPr="00877FE4">
        <w:rPr>
          <w:rFonts w:ascii="Arial Rounded MT Bold" w:hAnsi="Arial Rounded MT Bold" w:cs="Arial"/>
          <w:color w:val="1A1A1A"/>
          <w:sz w:val="32"/>
          <w:szCs w:val="32"/>
          <w:lang w:val="es-ES"/>
        </w:rPr>
        <w:t xml:space="preserve"> </w:t>
      </w:r>
      <w:proofErr w:type="spellStart"/>
      <w:r w:rsidRPr="00877FE4">
        <w:rPr>
          <w:rFonts w:ascii="Arial Rounded MT Bold" w:hAnsi="Arial Rounded MT Bold" w:cs="Arial"/>
          <w:color w:val="1A1A1A"/>
          <w:sz w:val="32"/>
          <w:szCs w:val="32"/>
          <w:lang w:val="es-ES"/>
        </w:rPr>
        <w:t>Kristensen</w:t>
      </w:r>
      <w:proofErr w:type="spellEnd"/>
      <w:r w:rsidRPr="00877FE4">
        <w:rPr>
          <w:rFonts w:ascii="Arial Rounded MT Bold" w:hAnsi="Arial Rounded MT Bold" w:cs="Arial"/>
          <w:color w:val="1A1A1A"/>
          <w:sz w:val="32"/>
          <w:szCs w:val="32"/>
          <w:lang w:val="es-ES"/>
        </w:rPr>
        <w:t xml:space="preserve"> </w:t>
      </w:r>
      <w:r w:rsidR="00B66AE7">
        <w:rPr>
          <w:rFonts w:ascii="Arial Rounded MT Bold" w:hAnsi="Arial Rounded MT Bold" w:cs="Arial"/>
          <w:color w:val="1A1A1A"/>
          <w:sz w:val="32"/>
          <w:szCs w:val="32"/>
          <w:lang w:val="es-ES"/>
        </w:rPr>
        <w:t>(</w:t>
      </w:r>
      <w:proofErr w:type="spellStart"/>
      <w:r w:rsidR="00B66AE7">
        <w:rPr>
          <w:rFonts w:ascii="Arial Rounded MT Bold" w:hAnsi="Arial Rounded MT Bold" w:cs="Arial"/>
          <w:color w:val="1A1A1A"/>
          <w:sz w:val="32"/>
          <w:szCs w:val="32"/>
          <w:lang w:val="es-ES"/>
        </w:rPr>
        <w:t>University</w:t>
      </w:r>
      <w:proofErr w:type="spellEnd"/>
      <w:r w:rsidR="00B66AE7">
        <w:rPr>
          <w:rFonts w:ascii="Arial Rounded MT Bold" w:hAnsi="Arial Rounded MT Bold" w:cs="Arial"/>
          <w:color w:val="1A1A1A"/>
          <w:sz w:val="32"/>
          <w:szCs w:val="32"/>
          <w:lang w:val="es-ES"/>
        </w:rPr>
        <w:t xml:space="preserve"> of Oxford)</w:t>
      </w:r>
    </w:p>
    <w:p w14:paraId="24B26335" w14:textId="18934C95" w:rsidR="00CF0FC5" w:rsidRPr="00B66AE7" w:rsidRDefault="00B66AE7" w:rsidP="00CF0FC5">
      <w:pPr>
        <w:widowControl w:val="0"/>
        <w:autoSpaceDE w:val="0"/>
        <w:autoSpaceDN w:val="0"/>
        <w:adjustRightInd w:val="0"/>
        <w:rPr>
          <w:rFonts w:ascii="Arial Rounded MT Bold" w:hAnsi="Arial Rounded MT Bold" w:cs="Arial"/>
          <w:color w:val="1A1A1A"/>
          <w:sz w:val="32"/>
          <w:szCs w:val="32"/>
          <w:lang w:val="es-ES"/>
        </w:rPr>
      </w:pPr>
      <w:r>
        <w:rPr>
          <w:rFonts w:ascii="Arial Rounded MT Bold" w:hAnsi="Arial Rounded MT Bold" w:cs="Arial"/>
          <w:color w:val="1A1A1A"/>
          <w:sz w:val="32"/>
          <w:szCs w:val="32"/>
          <w:lang w:val="es-ES"/>
        </w:rPr>
        <w:t xml:space="preserve">                                                                                    </w:t>
      </w:r>
      <w:r w:rsidRPr="00B66AE7">
        <w:rPr>
          <w:rFonts w:ascii="Arial Rounded MT Bold" w:hAnsi="Arial Rounded MT Bold" w:cs="Arial"/>
          <w:noProof/>
          <w:color w:val="1A1A1A"/>
          <w:sz w:val="32"/>
          <w:szCs w:val="32"/>
          <w:lang w:val="es-ES"/>
        </w:rPr>
        <w:drawing>
          <wp:inline distT="0" distB="0" distL="0" distR="0" wp14:anchorId="65EDBD27" wp14:editId="6C7E76E1">
            <wp:extent cx="787400" cy="1041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="Arial"/>
          <w:color w:val="1A1A1A"/>
          <w:sz w:val="32"/>
          <w:szCs w:val="32"/>
          <w:lang w:val="es-ES"/>
        </w:rPr>
        <w:t xml:space="preserve"> </w:t>
      </w:r>
    </w:p>
    <w:p w14:paraId="6A94A9F7" w14:textId="218F7BF6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</w:p>
    <w:p w14:paraId="64494E08" w14:textId="0C4AFA9D" w:rsidR="00877FE4" w:rsidRDefault="00877FE4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 w:rsidRPr="00B66AE7">
        <w:rPr>
          <w:rFonts w:ascii="Arial" w:hAnsi="Arial" w:cs="Arial"/>
          <w:b/>
          <w:color w:val="1A1A1A"/>
          <w:sz w:val="26"/>
          <w:szCs w:val="26"/>
          <w:lang w:val="es-ES"/>
        </w:rPr>
        <w:t>Fechas</w:t>
      </w:r>
      <w:r>
        <w:rPr>
          <w:rFonts w:ascii="Arial" w:hAnsi="Arial" w:cs="Arial"/>
          <w:color w:val="1A1A1A"/>
          <w:sz w:val="26"/>
          <w:szCs w:val="26"/>
          <w:lang w:val="es-ES"/>
        </w:rPr>
        <w:t>:   7,8,14,15,21,22,28,29  de Marzo de 11.30 a 13.00 (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Miercoles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y Jueves)</w:t>
      </w:r>
      <w:r w:rsidR="00B66AE7" w:rsidRPr="00B66AE7">
        <w:rPr>
          <w:rFonts w:ascii="Arial" w:hAnsi="Arial" w:cs="Arial"/>
          <w:noProof/>
          <w:sz w:val="26"/>
          <w:szCs w:val="26"/>
          <w:lang w:val="es-ES"/>
        </w:rPr>
        <w:t xml:space="preserve"> </w:t>
      </w:r>
    </w:p>
    <w:p w14:paraId="74F89EA2" w14:textId="54EA0EC9" w:rsidR="00877FE4" w:rsidRDefault="00877FE4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 w:rsidRPr="00B66AE7">
        <w:rPr>
          <w:rFonts w:ascii="Arial" w:hAnsi="Arial" w:cs="Arial"/>
          <w:b/>
          <w:color w:val="1A1A1A"/>
          <w:sz w:val="26"/>
          <w:szCs w:val="26"/>
          <w:lang w:val="es-ES"/>
        </w:rPr>
        <w:t>Lugar:</w:t>
      </w:r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Aula 520 Departamento de Matemáticas Universidad Autónoma de Madrid</w:t>
      </w:r>
    </w:p>
    <w:p w14:paraId="00EAA08C" w14:textId="77777777" w:rsidR="00877FE4" w:rsidRDefault="00877FE4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</w:p>
    <w:p w14:paraId="441DB95B" w14:textId="502108D1" w:rsidR="00CF0FC5" w:rsidRPr="00877FE4" w:rsidRDefault="00B66AE7" w:rsidP="00CF0FC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6"/>
          <w:szCs w:val="26"/>
          <w:lang w:val="es-ES"/>
        </w:rPr>
      </w:pPr>
      <w:proofErr w:type="spellStart"/>
      <w:r>
        <w:rPr>
          <w:rFonts w:ascii="Arial" w:hAnsi="Arial" w:cs="Arial"/>
          <w:b/>
          <w:color w:val="1A1A1A"/>
          <w:sz w:val="26"/>
          <w:szCs w:val="26"/>
          <w:lang w:val="es-ES"/>
        </w:rPr>
        <w:t>Summary</w:t>
      </w:r>
      <w:proofErr w:type="spellEnd"/>
      <w:r w:rsidR="00CF0FC5" w:rsidRPr="00877FE4">
        <w:rPr>
          <w:rFonts w:ascii="Arial" w:hAnsi="Arial" w:cs="Arial"/>
          <w:b/>
          <w:color w:val="1A1A1A"/>
          <w:sz w:val="26"/>
          <w:szCs w:val="26"/>
          <w:lang w:val="es-ES"/>
        </w:rPr>
        <w:t>:</w:t>
      </w:r>
    </w:p>
    <w:p w14:paraId="435CAF20" w14:textId="77777777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</w:p>
    <w:p w14:paraId="55B7467A" w14:textId="77777777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The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course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starts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with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brief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review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weak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and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weak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star</w:t>
      </w:r>
      <w:proofErr w:type="spellEnd"/>
    </w:p>
    <w:p w14:paraId="731786B7" w14:textId="77777777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convergence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sequences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functions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and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measures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.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Next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classes</w:t>
      </w:r>
      <w:proofErr w:type="spellEnd"/>
    </w:p>
    <w:p w14:paraId="689816DC" w14:textId="77777777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of Young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measures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are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introduced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and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shown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describe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the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one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--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point</w:t>
      </w:r>
      <w:proofErr w:type="spellEnd"/>
    </w:p>
    <w:p w14:paraId="2DB1E3D8" w14:textId="77777777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statistics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such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sequences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.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The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focus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then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shifts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the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case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where</w:t>
      </w:r>
      <w:proofErr w:type="spellEnd"/>
    </w:p>
    <w:p w14:paraId="1C7E9ADB" w14:textId="77777777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the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converging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sequences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consist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distributional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derivatives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 </w:t>
      </w:r>
    </w:p>
    <w:p w14:paraId="40077EAD" w14:textId="77777777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vector--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valued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Sobolev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functions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and more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generally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functions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 </w:t>
      </w:r>
    </w:p>
    <w:p w14:paraId="7A9398BF" w14:textId="61389501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bounded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variation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. In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this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scenario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we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aim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discuss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aspects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</w:t>
      </w:r>
    </w:p>
    <w:p w14:paraId="0B57D8CB" w14:textId="77777777" w:rsidR="00CF0FC5" w:rsidRDefault="00CF0FC5" w:rsidP="00CF0FC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Compensated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Compactness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and in particular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the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duality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between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gradient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 Young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measures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and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Morrey's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notion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quasiconvexity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.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Along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the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way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we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 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encounter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problems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concerning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semicontinuity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 integral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functionals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 and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the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notions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of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laminates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and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rank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--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one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convex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functions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.</w:t>
      </w:r>
    </w:p>
    <w:p w14:paraId="62FA28C8" w14:textId="77777777" w:rsidR="00D2097D" w:rsidRDefault="00D2097D" w:rsidP="00CF0FC5"/>
    <w:p w14:paraId="31FB6A88" w14:textId="77777777" w:rsidR="00D2097D" w:rsidRDefault="00D2097D" w:rsidP="00CF0FC5"/>
    <w:p w14:paraId="549BE231" w14:textId="2B5FB42D" w:rsidR="00D2097D" w:rsidRPr="005A3A51" w:rsidRDefault="00D2097D" w:rsidP="00CF0FC5">
      <w:r>
        <w:t>*Financiado por D</w:t>
      </w:r>
      <w:proofErr w:type="spellStart"/>
      <w:r w:rsidRPr="00D2097D">
        <w:rPr>
          <w:b/>
          <w:bCs/>
          <w:lang w:val="es-ES"/>
        </w:rPr>
        <w:t>irección</w:t>
      </w:r>
      <w:proofErr w:type="spellEnd"/>
      <w:r w:rsidRPr="00D2097D">
        <w:rPr>
          <w:b/>
          <w:bCs/>
          <w:lang w:val="es-ES"/>
        </w:rPr>
        <w:t xml:space="preserve"> General de Política Universitaria, Ministerio de Educación, Cultura y Deporte</w:t>
      </w:r>
      <w:r>
        <w:rPr>
          <w:lang w:val="es-ES"/>
        </w:rPr>
        <w:t xml:space="preserve"> en su convocatoria </w:t>
      </w:r>
      <w:r w:rsidRPr="00D2097D">
        <w:rPr>
          <w:lang w:val="es-ES"/>
        </w:rPr>
        <w:t xml:space="preserve">para favorecer la </w:t>
      </w:r>
      <w:r w:rsidR="00B66AE7">
        <w:rPr>
          <w:b/>
          <w:bCs/>
          <w:lang w:val="es-ES"/>
        </w:rPr>
        <w:t xml:space="preserve">Movilidad de </w:t>
      </w:r>
      <w:r w:rsidRPr="00D2097D">
        <w:rPr>
          <w:b/>
          <w:bCs/>
          <w:lang w:val="es-ES"/>
        </w:rPr>
        <w:t>profesores visitantes en el marco de los programas de doctorado con Mención hacia la Excelencia</w:t>
      </w:r>
      <w:r w:rsidR="000B3AC9">
        <w:rPr>
          <w:b/>
          <w:bCs/>
          <w:lang w:val="es-ES"/>
        </w:rPr>
        <w:t>.</w:t>
      </w:r>
      <w:r w:rsidR="00B66AE7">
        <w:rPr>
          <w:b/>
          <w:bCs/>
          <w:lang w:val="es-ES"/>
        </w:rPr>
        <w:t xml:space="preserve"> </w:t>
      </w:r>
      <w:r w:rsidR="000B3AC9">
        <w:rPr>
          <w:bCs/>
          <w:lang w:val="es-ES"/>
        </w:rPr>
        <w:t xml:space="preserve">Colabora ICMAT en la financiación parcial de asistentes extranjeros al curso. </w:t>
      </w:r>
    </w:p>
    <w:p w14:paraId="7B414378" w14:textId="77777777" w:rsidR="00D2097D" w:rsidRDefault="00D2097D" w:rsidP="00CF0FC5"/>
    <w:p w14:paraId="11C6525A" w14:textId="77777777" w:rsidR="00D2097D" w:rsidRDefault="00D2097D" w:rsidP="00CF0FC5">
      <w:bookmarkStart w:id="0" w:name="_GoBack"/>
      <w:bookmarkEnd w:id="0"/>
    </w:p>
    <w:sectPr w:rsidR="00D2097D" w:rsidSect="00961F9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C5"/>
    <w:rsid w:val="000B3AC9"/>
    <w:rsid w:val="004F6A31"/>
    <w:rsid w:val="005A3A51"/>
    <w:rsid w:val="00877FE4"/>
    <w:rsid w:val="00937464"/>
    <w:rsid w:val="00961F9D"/>
    <w:rsid w:val="00A318D0"/>
    <w:rsid w:val="00AD4D69"/>
    <w:rsid w:val="00B66AE7"/>
    <w:rsid w:val="00CF0FC5"/>
    <w:rsid w:val="00D2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D2D6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6A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A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6A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A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1299</Characters>
  <Application>Microsoft Macintosh Word</Application>
  <DocSecurity>0</DocSecurity>
  <Lines>10</Lines>
  <Paragraphs>3</Paragraphs>
  <ScaleCrop>false</ScaleCrop>
  <Company>Uam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faraco hurtado</dc:creator>
  <cp:keywords/>
  <dc:description/>
  <cp:lastModifiedBy>daniel faraco hurtado</cp:lastModifiedBy>
  <cp:revision>2</cp:revision>
  <dcterms:created xsi:type="dcterms:W3CDTF">2012-03-02T18:00:00Z</dcterms:created>
  <dcterms:modified xsi:type="dcterms:W3CDTF">2012-03-02T18:00:00Z</dcterms:modified>
</cp:coreProperties>
</file>