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1C" w:rsidRPr="004056EE" w:rsidRDefault="00F85D66">
      <w:pPr>
        <w:jc w:val="center"/>
        <w:rPr>
          <w:color w:val="000000"/>
          <w:sz w:val="22"/>
        </w:rPr>
      </w:pPr>
      <w:r w:rsidRPr="004056EE">
        <w:rPr>
          <w:noProof/>
          <w:lang w:val="es-ES"/>
        </w:rPr>
        <w:drawing>
          <wp:inline distT="0" distB="0" distL="0" distR="0">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rsidR="009E6D1C" w:rsidRPr="004056EE" w:rsidRDefault="009E6D1C">
      <w:pPr>
        <w:pStyle w:val="Descripcin"/>
        <w:rPr>
          <w:rFonts w:ascii="Arial Narrow" w:hAnsi="Arial Narrow"/>
        </w:rPr>
      </w:pPr>
    </w:p>
    <w:p w:rsidR="009E6D1C" w:rsidRPr="004056EE" w:rsidRDefault="001451D2" w:rsidP="009E6D1C">
      <w:pPr>
        <w:pStyle w:val="Ttulo2"/>
        <w:rPr>
          <w:color w:val="333333"/>
          <w:sz w:val="20"/>
        </w:rPr>
      </w:pPr>
      <w:r w:rsidRPr="004056EE">
        <w:rPr>
          <w:color w:val="333333"/>
          <w:sz w:val="20"/>
        </w:rPr>
        <w:t xml:space="preserve">Facultad de Ciencias, </w:t>
      </w:r>
      <w:r w:rsidR="00165599">
        <w:rPr>
          <w:color w:val="333333"/>
          <w:sz w:val="20"/>
        </w:rPr>
        <w:t>M</w:t>
      </w:r>
      <w:r w:rsidRPr="004056EE">
        <w:rPr>
          <w:color w:val="333333"/>
          <w:sz w:val="20"/>
        </w:rPr>
        <w:t>ódulo 17</w:t>
      </w:r>
    </w:p>
    <w:p w:rsidR="009E6D1C" w:rsidRPr="004056EE" w:rsidRDefault="009E6D1C">
      <w:pPr>
        <w:pStyle w:val="Ttulo2"/>
        <w:rPr>
          <w:color w:val="333333"/>
        </w:rPr>
      </w:pPr>
      <w:r w:rsidRPr="004056EE">
        <w:rPr>
          <w:color w:val="333333"/>
          <w:sz w:val="20"/>
        </w:rPr>
        <w:t>Departamento de Matemáticas</w:t>
      </w:r>
    </w:p>
    <w:p w:rsidR="009E6D1C" w:rsidRPr="004056EE" w:rsidRDefault="009E6D1C">
      <w:pPr>
        <w:rPr>
          <w:color w:val="000000"/>
          <w:sz w:val="22"/>
        </w:rPr>
      </w:pPr>
    </w:p>
    <w:p w:rsidR="00DE1716" w:rsidRPr="004056EE" w:rsidRDefault="00DE1716" w:rsidP="00DE1716">
      <w:pPr>
        <w:widowControl w:val="0"/>
        <w:autoSpaceDE w:val="0"/>
        <w:autoSpaceDN w:val="0"/>
        <w:adjustRightInd w:val="0"/>
        <w:spacing w:after="120"/>
        <w:jc w:val="center"/>
        <w:rPr>
          <w:rFonts w:ascii="Times New Roman" w:hAnsi="Times New Roman"/>
          <w:b/>
          <w:sz w:val="22"/>
          <w:szCs w:val="22"/>
          <w:lang w:val="es-ES"/>
        </w:rPr>
      </w:pPr>
      <w:r w:rsidRPr="004056EE">
        <w:rPr>
          <w:rFonts w:ascii="Times New Roman" w:hAnsi="Times New Roman"/>
          <w:b/>
          <w:sz w:val="22"/>
          <w:szCs w:val="22"/>
          <w:lang w:val="es-ES"/>
        </w:rPr>
        <w:t>CONVOCATORIA DE AYUDAS PARA LA REALIZACIÓN DEL MÁSTER EN MATEMÁTICAS Y APLICACIONES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Departamento de Matemáticas ofrece hasta 10 ayudas para la realización del Máster en Matemáticas y Aplicaciones de la UAM en los siguientes términos: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Dotación económica de 5 de estas ayudas</w:t>
      </w:r>
      <w:r w:rsidRPr="004056EE">
        <w:rPr>
          <w:rFonts w:ascii="Times New Roman" w:hAnsi="Times New Roman"/>
          <w:sz w:val="22"/>
          <w:szCs w:val="22"/>
          <w:lang w:val="es-ES"/>
        </w:rPr>
        <w:t>: 1.000</w:t>
      </w:r>
      <w:r w:rsidR="00A20C91">
        <w:rPr>
          <w:rFonts w:ascii="Times New Roman" w:hAnsi="Times New Roman"/>
          <w:sz w:val="22"/>
          <w:szCs w:val="22"/>
          <w:lang w:val="es-ES"/>
        </w:rPr>
        <w:t xml:space="preserve"> </w:t>
      </w:r>
      <w:r w:rsidRPr="004056EE">
        <w:rPr>
          <w:rFonts w:ascii="Times New Roman" w:hAnsi="Times New Roman"/>
          <w:sz w:val="22"/>
          <w:szCs w:val="22"/>
          <w:lang w:val="es-ES"/>
        </w:rPr>
        <w:t>€ mensuales d</w:t>
      </w:r>
      <w:r w:rsidR="009F0ED0" w:rsidRPr="004056EE">
        <w:rPr>
          <w:rFonts w:ascii="Times New Roman" w:hAnsi="Times New Roman"/>
          <w:sz w:val="22"/>
          <w:szCs w:val="22"/>
          <w:lang w:val="es-ES"/>
        </w:rPr>
        <w:t>esde el día 1 de octubre de 2015</w:t>
      </w:r>
      <w:r w:rsidRPr="004056EE">
        <w:rPr>
          <w:rFonts w:ascii="Times New Roman" w:hAnsi="Times New Roman"/>
          <w:sz w:val="22"/>
          <w:szCs w:val="22"/>
          <w:lang w:val="es-ES"/>
        </w:rPr>
        <w:t xml:space="preserve"> hasta</w:t>
      </w:r>
      <w:r w:rsidR="009F0ED0" w:rsidRPr="004056EE">
        <w:rPr>
          <w:rFonts w:ascii="Times New Roman" w:hAnsi="Times New Roman"/>
          <w:sz w:val="22"/>
          <w:szCs w:val="22"/>
          <w:lang w:val="es-ES"/>
        </w:rPr>
        <w:t xml:space="preserve"> el día 30 de septiembre de 2016</w:t>
      </w:r>
      <w:r w:rsidRPr="004056EE">
        <w:rPr>
          <w:rFonts w:ascii="Times New Roman" w:hAnsi="Times New Roman"/>
          <w:sz w:val="22"/>
          <w:szCs w:val="22"/>
          <w:lang w:val="es-ES"/>
        </w:rPr>
        <w:t>. También incluye la exención de los precios de matrícula.</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 xml:space="preserve">Estas 5 ayudas se financian con cargo </w:t>
      </w:r>
      <w:r w:rsidR="00936831" w:rsidRPr="00936831">
        <w:rPr>
          <w:rFonts w:ascii="Times New Roman" w:hAnsi="Times New Roman"/>
          <w:sz w:val="22"/>
          <w:szCs w:val="22"/>
          <w:lang w:val="es-ES"/>
        </w:rPr>
        <w:t>a la aplicación presupuestaria 541E601</w:t>
      </w:r>
      <w:r w:rsidR="00936831">
        <w:rPr>
          <w:rFonts w:ascii="Times New Roman" w:hAnsi="Times New Roman"/>
          <w:sz w:val="22"/>
          <w:szCs w:val="22"/>
          <w:lang w:val="es-ES"/>
        </w:rPr>
        <w:t xml:space="preserve"> </w:t>
      </w:r>
      <w:r w:rsidRPr="004056EE">
        <w:rPr>
          <w:rFonts w:ascii="Times New Roman" w:hAnsi="Times New Roman"/>
          <w:sz w:val="22"/>
          <w:szCs w:val="22"/>
          <w:lang w:val="es-ES"/>
        </w:rPr>
        <w:t>Programas de Posgrado de Excelencia Internacional del presupuesto de la Universidad Autónoma de Madrid. Adicionalmente, el Departamento de Matemáticas otorgará hasta 5 ayudas consistentes en el rembolso de los precios públicos de matrícula a los primeros suplentes.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programa no contempla la financiación de viajes. No obstante, en casos excepcionales, podrá solicitarse una ayuda de desplazamiento con carta justificativa.</w:t>
      </w:r>
    </w:p>
    <w:p w:rsidR="00DE1716" w:rsidRPr="004056EE" w:rsidRDefault="00DE1716" w:rsidP="00DE1716">
      <w:pPr>
        <w:widowControl w:val="0"/>
        <w:autoSpaceDE w:val="0"/>
        <w:autoSpaceDN w:val="0"/>
        <w:adjustRightInd w:val="0"/>
        <w:spacing w:after="120"/>
        <w:rPr>
          <w:rFonts w:ascii="Times New Roman" w:hAnsi="Times New Roman"/>
          <w:sz w:val="22"/>
          <w:szCs w:val="22"/>
          <w:lang w:val="es-ES"/>
        </w:rPr>
      </w:pPr>
      <w:r w:rsidRPr="004056EE">
        <w:rPr>
          <w:rFonts w:ascii="Times New Roman" w:hAnsi="Times New Roman"/>
          <w:b/>
          <w:bCs/>
          <w:sz w:val="22"/>
          <w:szCs w:val="22"/>
          <w:lang w:val="es-ES"/>
        </w:rPr>
        <w:t>Duración</w:t>
      </w:r>
      <w:r w:rsidRPr="004056EE">
        <w:rPr>
          <w:rFonts w:ascii="Times New Roman" w:hAnsi="Times New Roman"/>
          <w:sz w:val="22"/>
          <w:szCs w:val="22"/>
          <w:lang w:val="es-ES"/>
        </w:rPr>
        <w:t>: 12 meses (octubre 2015- septiembre 2016).</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Objetivo y obligaciones</w:t>
      </w:r>
      <w:r w:rsidRPr="004056EE">
        <w:rPr>
          <w:rFonts w:ascii="Times New Roman" w:hAnsi="Times New Roman"/>
          <w:sz w:val="22"/>
          <w:szCs w:val="22"/>
          <w:lang w:val="es-ES"/>
        </w:rPr>
        <w:t>: Realizar durante el curso académico 201</w:t>
      </w:r>
      <w:r w:rsidR="004056EE" w:rsidRPr="004056EE">
        <w:rPr>
          <w:rFonts w:ascii="Times New Roman" w:hAnsi="Times New Roman"/>
          <w:sz w:val="22"/>
          <w:szCs w:val="22"/>
          <w:lang w:val="es-ES"/>
        </w:rPr>
        <w:t>5</w:t>
      </w:r>
      <w:r w:rsidRPr="004056EE">
        <w:rPr>
          <w:rFonts w:ascii="Times New Roman" w:hAnsi="Times New Roman"/>
          <w:sz w:val="22"/>
          <w:szCs w:val="22"/>
          <w:lang w:val="es-ES"/>
        </w:rPr>
        <w:t>-201</w:t>
      </w:r>
      <w:r w:rsidR="004056EE" w:rsidRPr="004056EE">
        <w:rPr>
          <w:rFonts w:ascii="Times New Roman" w:hAnsi="Times New Roman"/>
          <w:sz w:val="22"/>
          <w:szCs w:val="22"/>
          <w:lang w:val="es-ES"/>
        </w:rPr>
        <w:t>6</w:t>
      </w:r>
      <w:r w:rsidRPr="004056EE">
        <w:rPr>
          <w:rFonts w:ascii="Times New Roman" w:hAnsi="Times New Roman"/>
          <w:sz w:val="22"/>
          <w:szCs w:val="22"/>
          <w:lang w:val="es-ES"/>
        </w:rPr>
        <w:t xml:space="preserve"> el Máster de Matemáticas y Aplicaciones del Programa de Posgrado de Matemáticas de la UAM</w:t>
      </w:r>
      <w:r w:rsidR="004056EE" w:rsidRPr="004056EE">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Candidatos</w:t>
      </w:r>
      <w:r w:rsidRPr="004056EE">
        <w:rPr>
          <w:rFonts w:ascii="Times New Roman" w:hAnsi="Times New Roman"/>
          <w:sz w:val="22"/>
          <w:szCs w:val="22"/>
          <w:lang w:val="es-ES"/>
        </w:rPr>
        <w:t>: Deberán ser Graduados o Licenciados en Matemáticas o en titulaciones internacionales equivalentes en el momento de la incorporación al máster.</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Podrán solicitar las ayudas los estudiantes que, sin haber finalizado sus estudios previos, estén cursando su último año de licenciatura, grado o equivalente en el curso 201</w:t>
      </w:r>
      <w:r w:rsidR="004056EE" w:rsidRPr="004056EE">
        <w:rPr>
          <w:rFonts w:ascii="Times New Roman" w:hAnsi="Times New Roman"/>
          <w:sz w:val="22"/>
          <w:szCs w:val="22"/>
          <w:lang w:val="es-ES"/>
        </w:rPr>
        <w:t>4-2015</w:t>
      </w:r>
      <w:r w:rsidRPr="004056EE">
        <w:rPr>
          <w:rFonts w:ascii="Times New Roman" w:hAnsi="Times New Roman"/>
          <w:sz w:val="22"/>
          <w:szCs w:val="22"/>
          <w:lang w:val="es-ES"/>
        </w:rPr>
        <w:t>.</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Perfil de las ayudas</w:t>
      </w:r>
      <w:r w:rsidRPr="004056EE">
        <w:rPr>
          <w:rFonts w:ascii="Times New Roman" w:hAnsi="Times New Roman"/>
          <w:sz w:val="22"/>
          <w:szCs w:val="22"/>
          <w:lang w:val="es-ES"/>
        </w:rPr>
        <w:t>: Se requiere un buen currículo en Matemáticas. La solicitud debe ir acompañada de un certificado académico actualizado y, opcionalmente, de una carta de recomendación de algún profesor del centro en el que el solicitante haya cursado sus estudios previos.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Selección</w:t>
      </w:r>
      <w:r w:rsidRPr="004056EE">
        <w:rPr>
          <w:rFonts w:ascii="Times New Roman" w:hAnsi="Times New Roman"/>
          <w:sz w:val="22"/>
          <w:szCs w:val="22"/>
          <w:lang w:val="es-ES"/>
        </w:rPr>
        <w:t>: La selección de los candidatos, en función de su expediente académico y la carta de recomendación, será realizada por la Comisión de Posgrado del Departamento de Matemáticas de la UAM.</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Presentación de solicitudes</w:t>
      </w:r>
      <w:r w:rsidRPr="004056EE">
        <w:rPr>
          <w:rFonts w:ascii="Times New Roman" w:hAnsi="Times New Roman"/>
          <w:sz w:val="22"/>
          <w:szCs w:val="22"/>
          <w:lang w:val="es-ES"/>
        </w:rPr>
        <w:t xml:space="preserve">: Desde el día </w:t>
      </w:r>
      <w:r w:rsidR="004056EE" w:rsidRPr="004056EE">
        <w:rPr>
          <w:rFonts w:ascii="Times New Roman" w:hAnsi="Times New Roman"/>
          <w:sz w:val="22"/>
          <w:szCs w:val="22"/>
          <w:lang w:val="es-ES"/>
        </w:rPr>
        <w:t>2</w:t>
      </w:r>
      <w:r w:rsidR="00480C43">
        <w:rPr>
          <w:rFonts w:ascii="Times New Roman" w:hAnsi="Times New Roman"/>
          <w:sz w:val="22"/>
          <w:szCs w:val="22"/>
          <w:lang w:val="es-ES"/>
        </w:rPr>
        <w:t>5</w:t>
      </w:r>
      <w:r w:rsidRPr="004056EE">
        <w:rPr>
          <w:rFonts w:ascii="Times New Roman" w:hAnsi="Times New Roman"/>
          <w:sz w:val="22"/>
          <w:szCs w:val="22"/>
          <w:lang w:val="es-ES"/>
        </w:rPr>
        <w:t xml:space="preserve"> de </w:t>
      </w:r>
      <w:r w:rsidR="004056EE" w:rsidRPr="004056EE">
        <w:rPr>
          <w:rFonts w:ascii="Times New Roman" w:hAnsi="Times New Roman"/>
          <w:sz w:val="22"/>
          <w:szCs w:val="22"/>
          <w:lang w:val="es-ES"/>
        </w:rPr>
        <w:t>febrero</w:t>
      </w:r>
      <w:r w:rsidRPr="004056EE">
        <w:rPr>
          <w:rFonts w:ascii="Times New Roman" w:hAnsi="Times New Roman"/>
          <w:sz w:val="22"/>
          <w:szCs w:val="22"/>
          <w:lang w:val="es-ES"/>
        </w:rPr>
        <w:t xml:space="preserve"> hasta el </w:t>
      </w:r>
      <w:r w:rsidR="004056EE" w:rsidRPr="004056EE">
        <w:rPr>
          <w:rFonts w:ascii="Times New Roman" w:hAnsi="Times New Roman"/>
          <w:sz w:val="22"/>
          <w:szCs w:val="22"/>
          <w:lang w:val="es-ES"/>
        </w:rPr>
        <w:t>1</w:t>
      </w:r>
      <w:r w:rsidR="00480C43">
        <w:rPr>
          <w:rFonts w:ascii="Times New Roman" w:hAnsi="Times New Roman"/>
          <w:sz w:val="22"/>
          <w:szCs w:val="22"/>
          <w:lang w:val="es-ES"/>
        </w:rPr>
        <w:t>7</w:t>
      </w:r>
      <w:r w:rsidRPr="004056EE">
        <w:rPr>
          <w:rFonts w:ascii="Times New Roman" w:hAnsi="Times New Roman"/>
          <w:sz w:val="22"/>
          <w:szCs w:val="22"/>
          <w:lang w:val="es-ES"/>
        </w:rPr>
        <w:t xml:space="preserve"> de </w:t>
      </w:r>
      <w:r w:rsidR="004056EE" w:rsidRPr="004056EE">
        <w:rPr>
          <w:rFonts w:ascii="Times New Roman" w:hAnsi="Times New Roman"/>
          <w:sz w:val="22"/>
          <w:szCs w:val="22"/>
          <w:lang w:val="es-ES"/>
        </w:rPr>
        <w:t xml:space="preserve">abril </w:t>
      </w:r>
      <w:r w:rsidRPr="004056EE">
        <w:rPr>
          <w:rFonts w:ascii="Times New Roman" w:hAnsi="Times New Roman"/>
          <w:sz w:val="22"/>
          <w:szCs w:val="22"/>
          <w:lang w:val="es-ES"/>
        </w:rPr>
        <w:t>de 201</w:t>
      </w:r>
      <w:r w:rsidR="004056EE" w:rsidRPr="004056EE">
        <w:rPr>
          <w:rFonts w:ascii="Times New Roman" w:hAnsi="Times New Roman"/>
          <w:sz w:val="22"/>
          <w:szCs w:val="22"/>
          <w:lang w:val="es-ES"/>
        </w:rPr>
        <w:t>5</w:t>
      </w:r>
      <w:r w:rsidRPr="004056EE">
        <w:rPr>
          <w:rFonts w:ascii="Times New Roman" w:hAnsi="Times New Roman"/>
          <w:sz w:val="22"/>
          <w:szCs w:val="22"/>
          <w:lang w:val="es-ES"/>
        </w:rPr>
        <w:t xml:space="preserve">, ambos inclusive, por correo electrónico a la dirección </w:t>
      </w:r>
      <w:r w:rsidRPr="004056EE">
        <w:rPr>
          <w:rFonts w:ascii="Times New Roman" w:hAnsi="Times New Roman"/>
          <w:color w:val="0000FF"/>
          <w:sz w:val="22"/>
          <w:szCs w:val="22"/>
          <w:lang w:val="es-ES"/>
        </w:rPr>
        <w:t xml:space="preserve">coordinador.master.matematicas@uam.es </w:t>
      </w:r>
      <w:r w:rsidRPr="004056EE">
        <w:rPr>
          <w:rFonts w:ascii="Times New Roman" w:hAnsi="Times New Roman"/>
          <w:sz w:val="22"/>
          <w:szCs w:val="22"/>
          <w:lang w:val="es-ES"/>
        </w:rPr>
        <w:t xml:space="preserve">Indicando en el asunto “convocatoria - ayudas máster”. El formulario de solicitud se encuentra en la página de Internet del Departamento: </w:t>
      </w:r>
      <w:r w:rsidRPr="004056EE">
        <w:rPr>
          <w:rFonts w:ascii="Times New Roman" w:hAnsi="Times New Roman"/>
          <w:color w:val="0000FF"/>
          <w:sz w:val="22"/>
          <w:szCs w:val="22"/>
          <w:lang w:val="es-ES"/>
        </w:rPr>
        <w:t>www.uam.es/matematicas</w:t>
      </w:r>
      <w:r w:rsidRPr="004056EE">
        <w:rPr>
          <w:rFonts w:ascii="Times New Roman" w:hAnsi="Times New Roman"/>
          <w:sz w:val="22"/>
          <w:szCs w:val="22"/>
          <w:lang w:val="es-ES"/>
        </w:rPr>
        <w:t>.</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Resolución de la convocatoria: </w:t>
      </w:r>
      <w:r w:rsidRPr="004056EE">
        <w:rPr>
          <w:rFonts w:ascii="Times New Roman" w:hAnsi="Times New Roman"/>
          <w:sz w:val="22"/>
          <w:szCs w:val="22"/>
          <w:lang w:val="es-ES"/>
        </w:rPr>
        <w:t>El día 2</w:t>
      </w:r>
      <w:r w:rsidR="0025076D">
        <w:rPr>
          <w:rFonts w:ascii="Times New Roman" w:hAnsi="Times New Roman"/>
          <w:sz w:val="22"/>
          <w:szCs w:val="22"/>
          <w:lang w:val="es-ES"/>
        </w:rPr>
        <w:t>4</w:t>
      </w:r>
      <w:r w:rsidR="004056EE" w:rsidRPr="004056EE">
        <w:rPr>
          <w:rFonts w:ascii="Times New Roman" w:hAnsi="Times New Roman"/>
          <w:sz w:val="22"/>
          <w:szCs w:val="22"/>
          <w:lang w:val="es-ES"/>
        </w:rPr>
        <w:t xml:space="preserve"> de abril</w:t>
      </w:r>
      <w:r w:rsidRPr="004056EE">
        <w:rPr>
          <w:rFonts w:ascii="Times New Roman" w:hAnsi="Times New Roman"/>
          <w:sz w:val="22"/>
          <w:szCs w:val="22"/>
          <w:lang w:val="es-ES"/>
        </w:rPr>
        <w:t xml:space="preserve"> de 201</w:t>
      </w:r>
      <w:r w:rsidR="004056EE" w:rsidRPr="004056EE">
        <w:rPr>
          <w:rFonts w:ascii="Times New Roman" w:hAnsi="Times New Roman"/>
          <w:sz w:val="22"/>
          <w:szCs w:val="22"/>
          <w:lang w:val="es-ES"/>
        </w:rPr>
        <w:t>5</w:t>
      </w:r>
      <w:r w:rsidRPr="004056EE">
        <w:rPr>
          <w:rFonts w:ascii="Times New Roman" w:hAnsi="Times New Roman"/>
          <w:sz w:val="22"/>
          <w:szCs w:val="22"/>
          <w:lang w:val="es-ES"/>
        </w:rPr>
        <w:t xml:space="preserve"> se publicará la resolución en la página de Internet del departamento </w:t>
      </w:r>
      <w:hyperlink r:id="rId7" w:history="1">
        <w:r w:rsidR="004056EE" w:rsidRPr="004056EE">
          <w:rPr>
            <w:rStyle w:val="Hipervnculo"/>
            <w:rFonts w:ascii="Times New Roman" w:hAnsi="Times New Roman"/>
            <w:sz w:val="22"/>
            <w:szCs w:val="22"/>
            <w:lang w:val="es-ES"/>
          </w:rPr>
          <w:t>www.uam.es/matematicas</w:t>
        </w:r>
      </w:hyperlink>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Los candidatos seleccionados deberán cumplimentar, en el plazo máximo de 15 días naturales tras la resolución, la solicitud de admisión en el Máster de Matemáticas y Aplicaciones a través de la aplicación telemática (</w:t>
      </w:r>
      <w:r w:rsidRPr="004056EE">
        <w:rPr>
          <w:rFonts w:ascii="Times New Roman" w:hAnsi="Times New Roman"/>
          <w:i/>
          <w:iCs/>
          <w:sz w:val="22"/>
          <w:szCs w:val="22"/>
          <w:lang w:val="es-ES"/>
        </w:rPr>
        <w:t xml:space="preserve">online) </w:t>
      </w:r>
      <w:r w:rsidRPr="004056EE">
        <w:rPr>
          <w:rFonts w:ascii="Times New Roman" w:hAnsi="Times New Roman"/>
          <w:sz w:val="22"/>
          <w:szCs w:val="22"/>
          <w:lang w:val="es-ES"/>
        </w:rPr>
        <w:t>del Centro de Estudios de Posgrado de la UAM.</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Alegaciones: </w:t>
      </w:r>
      <w:r w:rsidRPr="004056EE">
        <w:rPr>
          <w:rFonts w:ascii="Times New Roman" w:hAnsi="Times New Roman"/>
          <w:sz w:val="22"/>
          <w:szCs w:val="22"/>
          <w:lang w:val="es-ES"/>
        </w:rPr>
        <w:t xml:space="preserve">Se dispondrá de un plazo de 10 días naturales desde el momento de la publicación de la resolución para presentar alegaciones. Éstas se enviarán por correo electrónico a la misma dirección </w:t>
      </w:r>
      <w:r w:rsidRPr="004056EE">
        <w:rPr>
          <w:rFonts w:ascii="Times New Roman" w:hAnsi="Times New Roman"/>
          <w:color w:val="0000FF"/>
          <w:sz w:val="22"/>
          <w:szCs w:val="22"/>
          <w:lang w:val="es-ES"/>
        </w:rPr>
        <w:t>coordinador.master.matematicas@uam.es</w:t>
      </w:r>
      <w:r w:rsidRPr="004056EE">
        <w:rPr>
          <w:rFonts w:ascii="Times New Roman" w:hAnsi="Times New Roman"/>
          <w:sz w:val="22"/>
          <w:szCs w:val="22"/>
          <w:lang w:val="es-ES"/>
        </w:rPr>
        <w:t>, indicando en el asunto “alegaciones - ayudas máster”.</w:t>
      </w:r>
    </w:p>
    <w:p w:rsidR="00FD7DF3" w:rsidRDefault="00FD7DF3" w:rsidP="00DE1716">
      <w:pPr>
        <w:widowControl w:val="0"/>
        <w:autoSpaceDE w:val="0"/>
        <w:autoSpaceDN w:val="0"/>
        <w:adjustRightInd w:val="0"/>
        <w:spacing w:after="120"/>
        <w:jc w:val="both"/>
        <w:rPr>
          <w:rFonts w:ascii="Times New Roman" w:hAnsi="Times New Roman"/>
          <w:sz w:val="22"/>
          <w:szCs w:val="22"/>
          <w:lang w:val="es-ES"/>
        </w:rPr>
      </w:pPr>
    </w:p>
    <w:p w:rsidR="00FD7DF3" w:rsidRDefault="00FD7DF3" w:rsidP="00DE1716">
      <w:pPr>
        <w:widowControl w:val="0"/>
        <w:autoSpaceDE w:val="0"/>
        <w:autoSpaceDN w:val="0"/>
        <w:adjustRightInd w:val="0"/>
        <w:spacing w:after="120"/>
        <w:jc w:val="both"/>
        <w:rPr>
          <w:rFonts w:ascii="Times New Roman" w:hAnsi="Times New Roman"/>
          <w:sz w:val="22"/>
          <w:szCs w:val="22"/>
          <w:lang w:val="es-ES"/>
        </w:rPr>
      </w:pP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bookmarkStart w:id="0" w:name="_GoBack"/>
      <w:bookmarkEnd w:id="0"/>
      <w:r w:rsidRPr="004056EE">
        <w:rPr>
          <w:rFonts w:ascii="Times New Roman" w:hAnsi="Times New Roman"/>
          <w:sz w:val="22"/>
          <w:szCs w:val="22"/>
          <w:lang w:val="es-ES"/>
        </w:rPr>
        <w:t xml:space="preserve">Dragan </w:t>
      </w:r>
      <w:proofErr w:type="spellStart"/>
      <w:r w:rsidRPr="004056EE">
        <w:rPr>
          <w:rFonts w:ascii="Times New Roman" w:hAnsi="Times New Roman"/>
          <w:sz w:val="22"/>
          <w:szCs w:val="22"/>
          <w:lang w:val="es-ES"/>
        </w:rPr>
        <w:t>Vukoti</w:t>
      </w:r>
      <w:r w:rsidR="00C50566">
        <w:rPr>
          <w:rFonts w:ascii="Times New Roman" w:eastAsia="Arial Unicode MS" w:hAnsi="Times New Roman"/>
          <w:sz w:val="22"/>
          <w:szCs w:val="22"/>
          <w:lang w:val="es-ES"/>
        </w:rPr>
        <w:t>c</w:t>
      </w:r>
      <w:proofErr w:type="spellEnd"/>
    </w:p>
    <w:p w:rsidR="009E6D1C" w:rsidRPr="00DE1716"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Coordinador del Máster en Matemáticas y Aplicaciones, UAM</w:t>
      </w:r>
    </w:p>
    <w:sectPr w:rsidR="009E6D1C" w:rsidRPr="00DE1716" w:rsidSect="00DE1716">
      <w:footerReference w:type="default" r:id="rId8"/>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F4" w:rsidRDefault="003F4FF4">
      <w:r>
        <w:separator/>
      </w:r>
    </w:p>
  </w:endnote>
  <w:endnote w:type="continuationSeparator" w:id="0">
    <w:p w:rsidR="003F4FF4" w:rsidRDefault="003F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3C" w:rsidRDefault="00B5023C" w:rsidP="00DE1716">
    <w:pPr>
      <w:pStyle w:val="Piedepgina"/>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F4" w:rsidRDefault="003F4FF4">
      <w:r>
        <w:separator/>
      </w:r>
    </w:p>
  </w:footnote>
  <w:footnote w:type="continuationSeparator" w:id="0">
    <w:p w:rsidR="003F4FF4" w:rsidRDefault="003F4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C5A"/>
    <w:rsid w:val="00012853"/>
    <w:rsid w:val="0006432B"/>
    <w:rsid w:val="00064E46"/>
    <w:rsid w:val="001451D2"/>
    <w:rsid w:val="00165599"/>
    <w:rsid w:val="00187604"/>
    <w:rsid w:val="0020159E"/>
    <w:rsid w:val="00240EB5"/>
    <w:rsid w:val="0025076D"/>
    <w:rsid w:val="002A49C5"/>
    <w:rsid w:val="002F6C5A"/>
    <w:rsid w:val="003F4FF4"/>
    <w:rsid w:val="004056EE"/>
    <w:rsid w:val="00480C43"/>
    <w:rsid w:val="004F5771"/>
    <w:rsid w:val="00510002"/>
    <w:rsid w:val="005235FD"/>
    <w:rsid w:val="006E450E"/>
    <w:rsid w:val="00705DCA"/>
    <w:rsid w:val="0070625A"/>
    <w:rsid w:val="007240DA"/>
    <w:rsid w:val="007D7EB1"/>
    <w:rsid w:val="00834EE2"/>
    <w:rsid w:val="0090716E"/>
    <w:rsid w:val="00936831"/>
    <w:rsid w:val="00942E13"/>
    <w:rsid w:val="009E6D1C"/>
    <w:rsid w:val="009F0ED0"/>
    <w:rsid w:val="00A20C91"/>
    <w:rsid w:val="00A74B4A"/>
    <w:rsid w:val="00A8714B"/>
    <w:rsid w:val="00AC63EA"/>
    <w:rsid w:val="00B5023C"/>
    <w:rsid w:val="00B52B17"/>
    <w:rsid w:val="00B66D0B"/>
    <w:rsid w:val="00BA7A5F"/>
    <w:rsid w:val="00C21FB4"/>
    <w:rsid w:val="00C50566"/>
    <w:rsid w:val="00CE0CE4"/>
    <w:rsid w:val="00DE1716"/>
    <w:rsid w:val="00DF1FAB"/>
    <w:rsid w:val="00F03321"/>
    <w:rsid w:val="00F10C9F"/>
    <w:rsid w:val="00F85D66"/>
    <w:rsid w:val="00FD7DF3"/>
    <w:rsid w:val="00FE529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C7B5511A-466F-482F-A78B-1BEC7F4C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21"/>
    <w:rPr>
      <w:sz w:val="24"/>
      <w:lang w:val="es-ES_tradnl"/>
    </w:rPr>
  </w:style>
  <w:style w:type="paragraph" w:styleId="Ttulo1">
    <w:name w:val="heading 1"/>
    <w:basedOn w:val="Normal"/>
    <w:next w:val="Normal"/>
    <w:qFormat/>
    <w:rsid w:val="00F03321"/>
    <w:pPr>
      <w:keepNext/>
      <w:jc w:val="right"/>
      <w:outlineLvl w:val="0"/>
    </w:pPr>
    <w:rPr>
      <w:i/>
      <w:color w:val="000000"/>
      <w:sz w:val="22"/>
    </w:rPr>
  </w:style>
  <w:style w:type="paragraph" w:styleId="Ttulo2">
    <w:name w:val="heading 2"/>
    <w:basedOn w:val="Normal"/>
    <w:next w:val="Normal"/>
    <w:qFormat/>
    <w:rsid w:val="00F03321"/>
    <w:pPr>
      <w:keepNext/>
      <w:jc w:val="center"/>
      <w:outlineLvl w:val="1"/>
    </w:pPr>
    <w:rPr>
      <w:rFonts w:ascii="Arial Narrow" w:hAnsi="Arial Narrow"/>
      <w:b/>
      <w:color w:val="80808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03321"/>
    <w:pPr>
      <w:tabs>
        <w:tab w:val="center" w:pos="4252"/>
        <w:tab w:val="right" w:pos="8504"/>
      </w:tabs>
    </w:pPr>
  </w:style>
  <w:style w:type="paragraph" w:styleId="Piedepgina">
    <w:name w:val="footer"/>
    <w:basedOn w:val="Normal"/>
    <w:rsid w:val="00F03321"/>
    <w:pPr>
      <w:tabs>
        <w:tab w:val="center" w:pos="4252"/>
        <w:tab w:val="right" w:pos="8504"/>
      </w:tabs>
    </w:pPr>
  </w:style>
  <w:style w:type="paragraph" w:styleId="Textoindependiente">
    <w:name w:val="Body Text"/>
    <w:basedOn w:val="Normal"/>
    <w:rsid w:val="00F03321"/>
    <w:pPr>
      <w:jc w:val="both"/>
    </w:pPr>
    <w:rPr>
      <w:color w:val="000000"/>
      <w:sz w:val="22"/>
      <w:lang w:val="en-GB"/>
    </w:rPr>
  </w:style>
  <w:style w:type="paragraph" w:styleId="Textodebloque">
    <w:name w:val="Block Text"/>
    <w:basedOn w:val="Normal"/>
    <w:rsid w:val="00F03321"/>
    <w:pPr>
      <w:ind w:left="851" w:right="566"/>
      <w:jc w:val="both"/>
    </w:pPr>
    <w:rPr>
      <w:color w:val="000000"/>
    </w:rPr>
  </w:style>
  <w:style w:type="paragraph" w:styleId="Descripcin">
    <w:name w:val="caption"/>
    <w:basedOn w:val="Normal"/>
    <w:next w:val="Normal"/>
    <w:qFormat/>
    <w:rsid w:val="00F03321"/>
    <w:pPr>
      <w:jc w:val="center"/>
    </w:pPr>
    <w:rPr>
      <w:b/>
      <w:color w:val="000000"/>
      <w:sz w:val="22"/>
    </w:rPr>
  </w:style>
  <w:style w:type="character" w:styleId="Hipervnculo">
    <w:name w:val="Hyperlink"/>
    <w:rsid w:val="00F03321"/>
    <w:rPr>
      <w:color w:val="0000FF"/>
      <w:u w:val="single"/>
    </w:rPr>
  </w:style>
  <w:style w:type="paragraph" w:styleId="HTMLconformatoprevio">
    <w:name w:val="HTML Preformatted"/>
    <w:basedOn w:val="Normal"/>
    <w:link w:val="HTMLconformatoprevioC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rPr>
  </w:style>
  <w:style w:type="character" w:customStyle="1" w:styleId="HTMLconformatoprevioCar">
    <w:name w:val="HTML con formato previo Car"/>
    <w:link w:val="HTMLconformatoprevio"/>
    <w:uiPriority w:val="99"/>
    <w:rsid w:val="00F75838"/>
    <w:rPr>
      <w:rFonts w:ascii="Courier" w:hAnsi="Courier" w:cs="Courier"/>
    </w:rPr>
  </w:style>
  <w:style w:type="character" w:customStyle="1" w:styleId="apple-style-span">
    <w:name w:val="apple-style-span"/>
    <w:rsid w:val="0020159E"/>
  </w:style>
  <w:style w:type="paragraph" w:styleId="Textodeglobo">
    <w:name w:val="Balloon Text"/>
    <w:basedOn w:val="Normal"/>
    <w:link w:val="TextodegloboCar"/>
    <w:rsid w:val="00DE1716"/>
    <w:rPr>
      <w:rFonts w:ascii="Lucida Grande" w:hAnsi="Lucida Grande"/>
      <w:sz w:val="18"/>
      <w:szCs w:val="18"/>
    </w:rPr>
  </w:style>
  <w:style w:type="character" w:customStyle="1" w:styleId="TextodegloboCar">
    <w:name w:val="Texto de globo Car"/>
    <w:basedOn w:val="Fuentedeprrafopredeter"/>
    <w:link w:val="Textodeglobo"/>
    <w:rsid w:val="00DE1716"/>
    <w:rPr>
      <w:rFonts w:ascii="Lucida Grande" w:hAnsi="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99124894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am.es/matematic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TO THE ATTENTION OF</vt:lpstr>
    </vt:vector>
  </TitlesOfParts>
  <Company>U.A.M.</Company>
  <LinksUpToDate>false</LinksUpToDate>
  <CharactersWithSpaces>3189</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Usuario</cp:lastModifiedBy>
  <cp:revision>15</cp:revision>
  <cp:lastPrinted>2015-02-20T17:28:00Z</cp:lastPrinted>
  <dcterms:created xsi:type="dcterms:W3CDTF">2015-02-18T19:25:00Z</dcterms:created>
  <dcterms:modified xsi:type="dcterms:W3CDTF">2015-02-20T17:34:00Z</dcterms:modified>
</cp:coreProperties>
</file>